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F31" w:rsidRPr="009B6BFA" w:rsidRDefault="00CD7A0B">
      <w:pPr>
        <w:spacing w:line="360" w:lineRule="auto"/>
        <w:jc w:val="right"/>
        <w:rPr>
          <w:lang w:val="pt-PT"/>
        </w:rPr>
      </w:pPr>
      <w:r w:rsidRPr="009B6BFA">
        <w:rPr>
          <w:rFonts w:ascii="Cambria Bold" w:hAnsi="Cambria Bold"/>
          <w:b/>
          <w:lang w:val="pt-PT"/>
        </w:rPr>
        <w:t>Anexa nr. 15</w:t>
      </w:r>
    </w:p>
    <w:p w:rsidR="001D4F31" w:rsidRPr="009B6BFA" w:rsidRDefault="00CD7A0B">
      <w:pPr>
        <w:spacing w:line="360" w:lineRule="auto"/>
        <w:rPr>
          <w:lang w:val="pt-PT"/>
        </w:rPr>
      </w:pPr>
      <w:r w:rsidRPr="009B6BFA">
        <w:rPr>
          <w:rFonts w:ascii="Cambria Bold Italic" w:hAnsi="Cambria Bold Italic"/>
          <w:b/>
          <w:i/>
          <w:sz w:val="29"/>
          <w:lang w:val="pt-PT"/>
        </w:rPr>
        <w:t>F1 - Fișa de verificare a criteriilor de eligibilitate și de selecție locale</w:t>
      </w:r>
    </w:p>
    <w:p w:rsidR="001D4F31" w:rsidRPr="009B6BFA" w:rsidRDefault="00CD7A0B">
      <w:pPr>
        <w:spacing w:line="60" w:lineRule="auto"/>
        <w:ind w:firstLine="493"/>
        <w:rPr>
          <w:lang w:val="pt-PT"/>
        </w:rPr>
      </w:pPr>
      <w:r w:rsidRPr="009B6BFA">
        <w:rPr>
          <w:rFonts w:ascii="Cambria" w:hAnsi="Cambria"/>
          <w:lang w:val="pt-PT"/>
        </w:rPr>
        <w:t> </w:t>
      </w:r>
    </w:p>
    <w:p w:rsidR="001D4F31" w:rsidRPr="009B6BFA" w:rsidRDefault="00CD7A0B">
      <w:pPr>
        <w:spacing w:line="264" w:lineRule="auto"/>
        <w:rPr>
          <w:lang w:val="pt-PT"/>
        </w:rPr>
      </w:pPr>
      <w:r w:rsidRPr="009B6BFA">
        <w:rPr>
          <w:rFonts w:ascii="Cambria" w:hAnsi="Cambria"/>
          <w:lang w:val="pt-PT"/>
        </w:rPr>
        <w:t>Nr. autorizație GAL </w:t>
      </w:r>
      <w:r w:rsidRPr="009B6BFA">
        <w:rPr>
          <w:rFonts w:ascii="Cambria Bold" w:hAnsi="Cambria Bold"/>
          <w:b/>
          <w:lang w:val="pt-PT"/>
        </w:rPr>
        <w:t>1</w:t>
      </w:r>
    </w:p>
    <w:p w:rsidR="001D4F31" w:rsidRPr="009B6BFA" w:rsidRDefault="00CD7A0B">
      <w:pPr>
        <w:spacing w:line="264" w:lineRule="auto"/>
        <w:rPr>
          <w:lang w:val="pt-PT"/>
        </w:rPr>
      </w:pPr>
      <w:r w:rsidRPr="009B6BFA">
        <w:rPr>
          <w:rFonts w:ascii="Cambria" w:hAnsi="Cambria"/>
          <w:lang w:val="pt-PT"/>
        </w:rPr>
        <w:t>Denumire parteneriat/GAL </w:t>
      </w:r>
      <w:r w:rsidRPr="009B6BFA">
        <w:rPr>
          <w:rFonts w:ascii="Cambria Bold" w:hAnsi="Cambria Bold"/>
          <w:b/>
          <w:lang w:val="pt-PT"/>
        </w:rPr>
        <w:t>Asociatia Grupul de Actiune Locala "Tara Nasaudului"</w:t>
      </w:r>
    </w:p>
    <w:p w:rsidR="001D4F31" w:rsidRPr="009B6BFA" w:rsidRDefault="00CD7A0B">
      <w:pPr>
        <w:spacing w:line="264" w:lineRule="auto"/>
        <w:rPr>
          <w:lang w:val="pt-PT"/>
        </w:rPr>
      </w:pPr>
      <w:r w:rsidRPr="009B6BFA">
        <w:rPr>
          <w:rFonts w:ascii="Cambria" w:hAnsi="Cambria"/>
          <w:lang w:val="pt-PT"/>
        </w:rPr>
        <w:t>Denumire intervenție </w:t>
      </w:r>
      <w:r w:rsidRPr="009B6BFA">
        <w:rPr>
          <w:rFonts w:ascii="Cambria Bold" w:hAnsi="Cambria Bold"/>
          <w:b/>
          <w:lang w:val="pt-PT"/>
        </w:rPr>
        <w:t>Înființarea de activități neagricole pentru femei și tineri</w:t>
      </w:r>
    </w:p>
    <w:p w:rsidR="001D4F31" w:rsidRPr="009B6BFA" w:rsidRDefault="00CD7A0B">
      <w:pPr>
        <w:spacing w:line="264" w:lineRule="auto"/>
        <w:rPr>
          <w:lang w:val="pt-PT"/>
        </w:rPr>
      </w:pPr>
      <w:r w:rsidRPr="009B6BFA">
        <w:rPr>
          <w:rFonts w:ascii="Cambria" w:hAnsi="Cambria"/>
          <w:lang w:val="pt-PT"/>
        </w:rPr>
        <w:t>Data de lansare a sesiunii </w:t>
      </w:r>
      <w:r w:rsidRPr="009B6BFA">
        <w:rPr>
          <w:rFonts w:ascii="Cambria" w:hAnsi="Cambria"/>
          <w:color w:val="8F8F8F"/>
          <w:lang w:val="pt-PT"/>
        </w:rPr>
        <w:t>_ _ _ _ _ _ _ _ _ _ _ _ _ _ _ _ _ _ _ _ _ _ _ _ _ _ _ _ _ _ _ _ _ _</w:t>
      </w:r>
    </w:p>
    <w:p w:rsidR="001D4F31" w:rsidRPr="009B6BFA" w:rsidRDefault="00CD7A0B">
      <w:pPr>
        <w:spacing w:line="264" w:lineRule="auto"/>
        <w:rPr>
          <w:lang w:val="pt-PT"/>
        </w:rPr>
      </w:pPr>
      <w:r w:rsidRPr="009B6BFA">
        <w:rPr>
          <w:rFonts w:ascii="Cambria" w:hAnsi="Cambria"/>
          <w:lang w:val="pt-PT"/>
        </w:rPr>
        <w:t>Denumirea proiectului </w:t>
      </w:r>
      <w:r w:rsidRPr="009B6BFA">
        <w:rPr>
          <w:rFonts w:ascii="Cambria" w:hAnsi="Cambria"/>
          <w:color w:val="8F8F8F"/>
          <w:lang w:val="pt-PT"/>
        </w:rPr>
        <w:t>_ _ _ _ _ _ _ _ _ _ _ _ _ _ _ _ _ _ _ _ _ _ _ _ _ _ _ _ _ _ _ _ _ _ _ _</w:t>
      </w:r>
    </w:p>
    <w:p w:rsidR="001D4F31" w:rsidRPr="009B6BFA" w:rsidRDefault="00CD7A0B">
      <w:pPr>
        <w:spacing w:line="264" w:lineRule="auto"/>
        <w:rPr>
          <w:lang w:val="pt-PT"/>
        </w:rPr>
      </w:pPr>
      <w:r w:rsidRPr="009B6BFA">
        <w:rPr>
          <w:rFonts w:ascii="Cambria" w:hAnsi="Cambria"/>
          <w:lang w:val="pt-PT"/>
        </w:rPr>
        <w:t>Solicitantul </w:t>
      </w:r>
      <w:r w:rsidRPr="009B6BFA">
        <w:rPr>
          <w:rFonts w:ascii="Cambria" w:hAnsi="Cambria"/>
          <w:color w:val="8F8F8F"/>
          <w:lang w:val="pt-PT"/>
        </w:rPr>
        <w:t>_ _ _ _ _ _ _ _ _ _ _ _ _ _ _ _ _ _ _ _ _ _ _ _ _ _ _ _ _ _ _ _ _ _ _ _ _ _ _ _ _ _ _ _</w:t>
      </w:r>
    </w:p>
    <w:p w:rsidR="001D4F31" w:rsidRPr="009B6BFA" w:rsidRDefault="00CD7A0B">
      <w:pPr>
        <w:spacing w:line="264" w:lineRule="auto"/>
        <w:rPr>
          <w:lang w:val="pt-PT"/>
        </w:rPr>
      </w:pPr>
      <w:r w:rsidRPr="009B6BFA">
        <w:rPr>
          <w:rFonts w:ascii="Cambria" w:hAnsi="Cambria"/>
          <w:lang w:val="pt-PT"/>
        </w:rPr>
        <w:t>Data depunerii proiectului </w:t>
      </w:r>
      <w:r w:rsidRPr="009B6BFA">
        <w:rPr>
          <w:rFonts w:ascii="Cambria" w:hAnsi="Cambria"/>
          <w:color w:val="8F8F8F"/>
          <w:lang w:val="pt-PT"/>
        </w:rPr>
        <w:t>_ _ _ _ _ _ _ _ _ _ _ _ _ _ _ _ _ _ _ _ _ _ _ _ _ _ _ _ _ _ _ _ _</w:t>
      </w:r>
    </w:p>
    <w:p w:rsidR="001D4F31" w:rsidRPr="009B6BFA" w:rsidRDefault="00CD7A0B">
      <w:pPr>
        <w:spacing w:line="264" w:lineRule="auto"/>
        <w:rPr>
          <w:lang w:val="pt-PT"/>
        </w:rPr>
      </w:pPr>
      <w:r w:rsidRPr="009B6BFA">
        <w:rPr>
          <w:rFonts w:ascii="Cambria" w:hAnsi="Cambria"/>
          <w:lang w:val="pt-PT"/>
        </w:rPr>
        <w:t>Valoarea publică nerambursabilă a proiectului </w:t>
      </w:r>
      <w:r w:rsidRPr="009B6BFA">
        <w:rPr>
          <w:rFonts w:ascii="Cambria" w:hAnsi="Cambria"/>
          <w:color w:val="8F8F8F"/>
          <w:lang w:val="pt-PT"/>
        </w:rPr>
        <w:t>_ _ _ _ _ _ _ _ _ _ _ _ _ _ _ _ _ _ _</w:t>
      </w:r>
    </w:p>
    <w:p w:rsidR="001D4F31" w:rsidRDefault="00CD7A0B">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rsidR="001D4F31" w:rsidRDefault="00CD7A0B">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213"/>
        <w:gridCol w:w="7693"/>
        <w:gridCol w:w="372"/>
        <w:gridCol w:w="372"/>
        <w:gridCol w:w="366"/>
      </w:tblGrid>
      <w:tr w:rsidR="001D4F31">
        <w:tc>
          <w:tcPr>
            <w:tcW w:w="400" w:type="pct"/>
            <w:shd w:val="clear" w:color="auto" w:fill="214F7D"/>
            <w:vAlign w:val="center"/>
          </w:tcPr>
          <w:p w:rsidR="001D4F31" w:rsidRDefault="00CD7A0B">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rsidR="001D4F31" w:rsidRDefault="00CD7A0B">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rsidR="001D4F31" w:rsidRDefault="00CD7A0B">
            <w:pPr>
              <w:keepNext/>
              <w:jc w:val="center"/>
            </w:pPr>
            <w:r>
              <w:rPr>
                <w:rFonts w:ascii="Cambria Bold" w:hAnsi="Cambria Bold"/>
                <w:b/>
                <w:color w:val="FFFFFF"/>
              </w:rPr>
              <w:t>DA</w:t>
            </w:r>
          </w:p>
        </w:tc>
        <w:tc>
          <w:tcPr>
            <w:tcW w:w="500" w:type="pct"/>
            <w:shd w:val="clear" w:color="auto" w:fill="214F7D"/>
            <w:vAlign w:val="center"/>
          </w:tcPr>
          <w:p w:rsidR="001D4F31" w:rsidRDefault="00CD7A0B">
            <w:pPr>
              <w:keepNext/>
              <w:jc w:val="center"/>
            </w:pPr>
            <w:r>
              <w:rPr>
                <w:rFonts w:ascii="Cambria Bold" w:hAnsi="Cambria Bold"/>
                <w:b/>
                <w:color w:val="FFFFFF"/>
              </w:rPr>
              <w:t>NU</w:t>
            </w:r>
          </w:p>
        </w:tc>
        <w:tc>
          <w:tcPr>
            <w:tcW w:w="0" w:type="auto"/>
            <w:shd w:val="clear" w:color="auto" w:fill="214F7D"/>
            <w:vAlign w:val="center"/>
          </w:tcPr>
          <w:p w:rsidR="001D4F31" w:rsidRDefault="00CD7A0B">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1D4F31" w:rsidRPr="0032503B">
        <w:trPr>
          <w:trHeight w:val="2700"/>
        </w:trPr>
        <w:tc>
          <w:tcPr>
            <w:tcW w:w="0" w:type="auto"/>
            <w:gridSpan w:val="5"/>
            <w:shd w:val="clear" w:color="auto" w:fill="757575"/>
            <w:vAlign w:val="center"/>
          </w:tcPr>
          <w:p w:rsidR="001D4F31" w:rsidRPr="009B6BFA" w:rsidRDefault="00CD7A0B">
            <w:pPr>
              <w:ind w:left="197" w:right="197" w:firstLine="493"/>
              <w:jc w:val="center"/>
              <w:rPr>
                <w:lang w:val="pt-PT"/>
              </w:rPr>
            </w:pPr>
            <w:r w:rsidRPr="009B6BFA">
              <w:rPr>
                <w:rFonts w:ascii="Cambria" w:hAnsi="Cambria"/>
                <w:color w:val="FFFFFF"/>
                <w:lang w:val="pt-PT"/>
              </w:rPr>
              <w:t>Dacă sunt îndeplinite toate condițiile de mai jos, se va bifa</w:t>
            </w:r>
            <w:r w:rsidRPr="009B6BFA">
              <w:rPr>
                <w:rFonts w:ascii="Cambria Bold" w:hAnsi="Cambria Bold"/>
                <w:b/>
                <w:color w:val="FFFFFF"/>
                <w:lang w:val="pt-PT"/>
              </w:rPr>
              <w:t> DA </w:t>
            </w:r>
            <w:r w:rsidRPr="009B6BFA">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9B6BFA">
              <w:rPr>
                <w:rFonts w:ascii="Cambria Bold" w:hAnsi="Cambria Bold"/>
                <w:b/>
                <w:color w:val="FFFFFF"/>
                <w:lang w:val="pt-PT"/>
              </w:rPr>
              <w:t> NU </w:t>
            </w:r>
            <w:r w:rsidRPr="009B6BFA">
              <w:rPr>
                <w:rFonts w:ascii="Cambria" w:hAnsi="Cambria"/>
                <w:color w:val="FFFFFF"/>
                <w:lang w:val="pt-PT"/>
              </w:rPr>
              <w:t>și se va menționa acest aspect la rubrica, alături de justificarea privind neîndeplinirea criteriului. În cazul în care situația este remediată, la rubrica</w:t>
            </w:r>
            <w:r w:rsidRPr="009B6BFA">
              <w:rPr>
                <w:rFonts w:ascii="Cambria Bold" w:hAnsi="Cambria Bold"/>
                <w:b/>
                <w:color w:val="FFFFFF"/>
                <w:lang w:val="pt-PT"/>
              </w:rPr>
              <w:t> Observații </w:t>
            </w:r>
            <w:r w:rsidRPr="009B6BFA">
              <w:rPr>
                <w:rFonts w:ascii="Cambria" w:hAnsi="Cambria"/>
                <w:color w:val="FFFFFF"/>
                <w:lang w:val="pt-PT"/>
              </w:rPr>
              <w:t>se va specifica mențiunea</w:t>
            </w:r>
            <w:r w:rsidRPr="009B6BFA">
              <w:rPr>
                <w:rFonts w:ascii="Cambria Bold" w:hAnsi="Cambria Bold"/>
                <w:b/>
                <w:color w:val="FFFFFF"/>
                <w:lang w:val="pt-PT"/>
              </w:rPr>
              <w:t> Criteriul este îndeplinit ca urmare a răspunsului la solicitarea de clarificări </w:t>
            </w:r>
            <w:r w:rsidRPr="009B6BFA">
              <w:rPr>
                <w:rFonts w:ascii="Cambria" w:hAnsi="Cambria"/>
                <w:color w:val="FFFFFF"/>
                <w:lang w:val="pt-PT"/>
              </w:rPr>
              <w:t>și se va bifa</w:t>
            </w:r>
            <w:r w:rsidRPr="009B6BFA">
              <w:rPr>
                <w:rFonts w:ascii="Cambria Bold" w:hAnsi="Cambria Bold"/>
                <w:b/>
                <w:color w:val="FFFFFF"/>
                <w:lang w:val="pt-PT"/>
              </w:rPr>
              <w:t> DA</w:t>
            </w:r>
            <w:r w:rsidRPr="009B6BFA">
              <w:rPr>
                <w:rFonts w:ascii="Cambria" w:hAnsi="Cambria"/>
                <w:color w:val="FFFFFF"/>
                <w:lang w:val="pt-PT"/>
              </w:rPr>
              <w:t>.</w:t>
            </w:r>
          </w:p>
        </w:tc>
      </w:tr>
      <w:tr w:rsidR="001D4F31" w:rsidRPr="0032503B">
        <w:trPr>
          <w:trHeight w:val="540"/>
        </w:trPr>
        <w:tc>
          <w:tcPr>
            <w:tcW w:w="0" w:type="auto"/>
            <w:vMerge w:val="restart"/>
            <w:vAlign w:val="center"/>
          </w:tcPr>
          <w:p w:rsidR="001D4F31" w:rsidRDefault="00CD7A0B">
            <w:r>
              <w:rPr>
                <w:rFonts w:ascii="Cambria Bold" w:hAnsi="Cambria Bold"/>
                <w:b/>
                <w:color w:val="1B4167"/>
              </w:rPr>
              <w:t>EG 1</w:t>
            </w:r>
          </w:p>
        </w:tc>
        <w:tc>
          <w:tcPr>
            <w:tcW w:w="0" w:type="auto"/>
            <w:vAlign w:val="center"/>
          </w:tcPr>
          <w:p w:rsidR="001D4F31" w:rsidRPr="009B6BFA" w:rsidRDefault="00CD7A0B">
            <w:pPr>
              <w:rPr>
                <w:lang w:val="pt-PT"/>
              </w:rPr>
            </w:pPr>
            <w:r w:rsidRPr="009B6BFA">
              <w:rPr>
                <w:rFonts w:ascii="Cambria Bold" w:hAnsi="Cambria Bold"/>
                <w:b/>
                <w:color w:val="1B4167"/>
                <w:lang w:val="pt-PT"/>
              </w:rPr>
              <w:t>Solicitantul trebuie să prezinte 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 xml:space="preserve">Se verifică:- Planul de afaceri Anexa 9 la Ghidul GAL, model adaptat de GAL.- Documente pe care solicitanții trebuie să le prezinte pentru terenurile și clădirile aferente obiectivelor prevăzute în Planul de </w:t>
            </w:r>
            <w:r w:rsidRPr="009B6BFA">
              <w:rPr>
                <w:rFonts w:ascii="Cambria" w:hAnsi="Cambria"/>
                <w:lang w:val="pt-PT"/>
              </w:rPr>
              <w:lastRenderedPageBreak/>
              <w:t xml:space="preserve">afaceriMetodologie:Se verifica daca Planul de Afaceri este prezentat si completat conform  prevederilor si cerintelor Anexei 9 – Model Plan de Afaceri la Ghidul de Implementare -Intervenția DR 36 LEADER-Dezvoltarea locală plasată sub responsabilitatea comunității, model adaptat de GAL; Planul de afaceri trebuie să aibă  structura minima obligatorie si să fie furnizate informatiile aferente:Date privind proiectul propus (denumire proiect, CAEN activitate propusa, locatie proiect, reprezentant legal si pozitia acestuia in intreprindere, consultant)Datele generale ale solicitantului (denumire, forma juridica, adresa, cod fiscal, numar telefon, e-mail, CUI, certificat de inregistrare eliberat de Registrul Comertului, activitate desfasurata cu nominalizarea CAEN aferent/aferente,)Situatia economica initiala a solicitantului (descriere baza materiala existenta, cifra de afaceri, numar de salariati)Etapele şi obiectivele pentru înființarea unei activitati neagricole pentru care se solicita sprijinDescrierea Obiectivelor avute în vedere la dezvoltarea activitatii neagricole, respectiv : - obiectivul general - obiective specifice – cu un procent minim de 10% per obiectiv corelat cu actiunile/investitiile propuse prin proiectDescrierea etapelor pentru dezvoltarea activitatii neagricole (motivarea afacerii, analiza pietei, potentiali furnizori, potentiali clienti,  descrierea fluxului tehnologic/ serviciilor propuse, descrierea resurselor umane cu specificarea clara a locurilor de munca noi create)Graficul de timp pentru implementarea proiectuluiEvaluarea principalelor riscuriÎn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formatul adaptat de GAL, care nu sunt indeplinite si va solicita completarea conforma.Expertul verifică daca din Planul de afaceri reiese ca activitatea/ activitatile pentru care se solicita finantarea se regăseşte/ regasesc în fisa intervenţiei din SDL aprobat si in Ghidul solicitantului GAL. 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Expertul verifică dacă codurile CAEN sunt aferente activitaților propuse prin proiect si daca se completează, dezvoltă sau se optimizează reciproc. Expertul verifică daca din Planul de afaceri reiese ca activitatea/ activitatile pentru care se solicita finantarea va/ vor fi desfășurată/ desfasurate în teritoriul GAL . Se verifică dacă în Planul de Afaceri sunt menționate minimum 2, maximum 5 obiective specifice din care obiectivul: crearea unui loc de muncă  este obligatoriu. Se verifică dacă procentul este stabilit pentru fiecare obiectiv specific în parte în funcție de importanța acestuia la îndeplinirea obiectivului general al proiectului.Se verifică dacă ponderea fiecărui obiectiv specific este de minimum 10% iar suma tuturor procentelor aferente obiectivelor specifice este  100%.Se verifică dacă sunt cuprinse costuri cu activităţile relevante pentru implementarea corectă a Planului de afaceri, cu respectarea prevederilor schemei de ajutor de minimis "LEADER - </w:t>
            </w:r>
            <w:r w:rsidRPr="009B6BFA">
              <w:rPr>
                <w:rFonts w:ascii="Cambria" w:hAnsi="Cambria"/>
                <w:lang w:val="pt-PT"/>
              </w:rPr>
              <w:lastRenderedPageBreak/>
              <w:t xml:space="preserve">Dezvoltarea locală plasată sub responsabilitatea comunității" aprobată prin OMADR nr. 206/2025.Se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206/2025.Sunt acceptate pentru finanțare următoarele tipuri de mijloace de transport:- Ambulanța umană/ veterinară ;- Autospecială pentru salubrizare;- Maşină specializată pentru intervenții, prevăzută cu nacelă pentru execuția de lucrări la înalțime;- Mașină specializată tip vehicul-platformă şi șasiu, prevazută cu carlig şi macara hidraulică pentru reciclare;- Autocisternă pentru produse nealimentare (doar autocisternă pe autoşasiu - exclus cap tractor și remorca autocisterna sau una din ele separat);- Mașina de măturat carosabilul;- Auto betonieră;- Autovidanjă;- Utilaj specializat pentru împrăștiere material antiderapant (este eligibil doar dacă echipamentul este montat direct pe autoșasiu, fară a putea fi detașat);- Mijloc de transport de agrement (ex.: ATV, biciclete, snowmobile, trotinete etc.);- Masină de transport funerar.- Food-truck;- Cabinet medical/veterinar/stomatologic mobilMijloacele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Se va aduce obligatoriu omologarea RAR la ultima tranșă de plată.În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În cazul în care din Planul de Afaceri rezulta utilizerea echipamentelor  de agrement achizitionate in afara ariei geografice descrise sau in cazul in care echipamentele de agrement  achizitionate nu deservesc obiectivele propuse in Planul de Afaceri, expertul va bifa NU iar cererea de finanţare va fi declarată neeligibilăÎn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neeligibilă.În cadrul proiectelor care vizează structuri de primire turistica tip agropensiuni, pensiuni, parcuri pentru rulote, campinguri și tabereSe vor respecta prevederile OANT 65/2013, cu modificările şi completările ulterioare, referitoare la criteriile minime obligatorii privind clasificarea structurilor de primire turistice, inclusive anexele la Ordin.In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 Se verifică dacă prin activitățile propuse în Planul de afaceri solicitantul asigură </w:t>
            </w:r>
            <w:r w:rsidRPr="009B6BFA">
              <w:rPr>
                <w:rFonts w:ascii="Cambria" w:hAnsi="Cambria"/>
                <w:lang w:val="pt-PT"/>
              </w:rPr>
              <w:lastRenderedPageBreak/>
              <w:t>fezabilitatea proiectului și continuitatea act</w:t>
            </w:r>
            <w:r w:rsidRPr="00CD7A0B">
              <w:rPr>
                <w:rFonts w:ascii="Cambria" w:hAnsi="Cambria"/>
                <w:lang w:val="pt-PT"/>
              </w:rPr>
              <w:t xml:space="preserve">ivității după încetarea acordării sprijinului, pe toată perioada de execuție și monitorizare a proiectului.- </w:t>
            </w:r>
            <w:r w:rsidRPr="009B6BFA">
              <w:rPr>
                <w:rFonts w:ascii="Cambria" w:hAnsi="Cambria"/>
                <w:lang w:val="pt-PT"/>
              </w:rPr>
              <w:t xml:space="preserve">Se verifică dacă la întocmirea PA cheltuielile operaționale propuse (salarii, materii prime, materiale consumabile, alte cheltuieli cu capitalul de lucru) deservesc exclusiv și contribuie la îndeplinirea și realizarea PA.-Se verifică dacă activitățile propuse prin proiect asigură infrastructura necesară (echipamente, utilaje, dotări, etc) și, în secundar, capitalul de lucru (achiziție materii prime, materiale etc).În situaţia în care activităţile propuse prin proiect nu asigură infrastructura necesară (echipamente, utilaje, dotări,  etc) și, în secundar, capitalul de lucru (achiziție materii prime, materiale etc),  cererea de finanţare va fi declarată neeligibilă.-Se verifică dacă solicitantul prezintă modalitatea în care va asigura continuitatea activităților finanțate prin proiect după acordarea celei de a doua tranșe de plată. În situaţia în care această cerinţă nu este prezentată în PA expertul va solicita informaţii suplimentare, iar dacă răspunsul nu cuprinde informaţiile solicitate cererea de finanţare este declarată neeligibilă.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neeligibilă.Expertul verifica daca achiziţia de teren este în limita a 10% din valoarea sprijinului acordat si indeplineste  cumulativ următoarele cerinţe:Terenul achiziționat suplimentar pentru activitățile propuse prin Planului de afaceri va fi în același UAT unde este locaţia de implementare a proiectului, pentru care solicitantul a prezentat la Cererea de Finanţare documente de drept real/de creanță.în Planul de afaceri se va menţiona obligatoriu localitatea (la nivel de UAT comună) în care va fi achiziţionat terenul aferent realizării activităților propuse prin proiect;  în Planul de afaceri se demonstrează necesitatea achiziţionării terenului în vederea dezvoltării afacerii şi realizării unui obiectiv specific al proiectului;o acţiune din cadrul unui obiectiv specific asumat in Planul de afaceri va fi achiziţionarea terenului;solicitantul/ beneficiarul se angajează în Planul de Afaceri să implementeze proiectul în localitatea respectivă, menționată în Planul de afaceri;achiziționarea unei construcții poate fi eligibilă numai împreună cu terenul aferent, valoarea totală teren+construcție trebuie să se încadreze în limita a 10% din valoarea sprijinului acordat.Atenţie! Nu se acceptă achiziția apartamentelor/ birourilor în spații rezidențiale, respectiv, de birouri.Achiziția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Pe parcursul verificării Planului de Afaceri expertul evaluator poate solicita informații suplimentare, dar care să nu afecteze condițiile de eligibilitate generale.Se verifica doc.2 Documente pe care solicitanții trebuie să le prezinte pentru </w:t>
            </w:r>
            <w:r w:rsidRPr="009B6BFA">
              <w:rPr>
                <w:rFonts w:ascii="Cambria" w:hAnsi="Cambria"/>
                <w:lang w:val="pt-PT"/>
              </w:rPr>
              <w:lastRenderedPageBreak/>
              <w:t xml:space="preserve">terenurile și clădirile aferente obiectivelor prevăzute în Planul de afaceri, astfel:Se verifică dacă documentul prezentat face referire la suprafaţa şi localizarea investiţiei. Se verifică dacă informaţiile cuprinse in Doc.2. sunt în concordanţă cu cele din Planul de Afaceri.Doc.2.1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finantare:a) Dreptul de proprietate privatăActele doveditoare ale dreptului de proprietate privată, reprezentate de înscrisurile constatatoare ale unui act juridic civil, jurisdicțional sau administrativ cu efect constitutiv translativ sau declarativ de proprietate, precum:- Actele juridice translative de proprietate, precum contractele de vânzare-cumpărare,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neeligibila.Expertul evaluator poate solicita prin </w:t>
            </w:r>
            <w:r w:rsidRPr="009B6BFA">
              <w:rPr>
                <w:rFonts w:ascii="Cambria" w:hAnsi="Cambria"/>
                <w:lang w:val="pt-PT"/>
              </w:rPr>
              <w:lastRenderedPageBreak/>
              <w:t>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solicitantului.Atentie! 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Doc. 3.1 Certificat de urbanism sauDoc. 3.2 Autorizația de construire (dacă solicitantul a obținut autorizația deconstruire).Doc.2.2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locațiune/închiriere, contract de comodat.Definițiile drepturilor reale/ de creanță și ale tipurilor de contracte din cadrul acestui criteriu trebuie interpretate în accepţiunea Codului Civil în vigoare la data lansării prezentului ghid.Atentie ! In cazul proiectelor încadrate la punctul 2.2 respectiv punctul 9.6.2 si 9.6.3 se va verifica Doc. 4. Negația din partea autorității competente (Consiliul județean/Consiliul local) cu privire la faptul că pentru proiectul depus nu se emite autorizație de construcție. AFIR va obține Extrasul de Carte Funciara aferent imobilului ( teren/clădire) pe baza datelor cadastrale înscrise de către solicitant în Cererea de finanţare în  secţiunea dedicată. 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judecătorească.Nu se acceptă documente cu încheiere de dată certă emise de către un notar public.In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propusa.Daca se regasesc astfel de clauze se solicita informatii suplimentare pentru a dovedi ca acestea nu vor afecta investitia propusa.In cazul în care imobilul pe care se execută investiția  nu este liber de sarcini, se verifică Doc.5.  Acordul creditorului privind execuția investiției si graficul de rambursare a creditului.</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lastRenderedPageBreak/>
              <w:t>EG 2</w:t>
            </w:r>
          </w:p>
        </w:tc>
        <w:tc>
          <w:tcPr>
            <w:tcW w:w="0" w:type="auto"/>
            <w:vAlign w:val="center"/>
          </w:tcPr>
          <w:p w:rsidR="001D4F31" w:rsidRPr="009B6BFA" w:rsidRDefault="00CD7A0B">
            <w:pPr>
              <w:rPr>
                <w:lang w:val="pt-PT"/>
              </w:rPr>
            </w:pPr>
            <w:r w:rsidRPr="009B6BFA">
              <w:rPr>
                <w:rFonts w:ascii="Cambria Bold" w:hAnsi="Cambria Bold"/>
                <w:b/>
                <w:color w:val="1B4167"/>
                <w:lang w:val="pt-PT"/>
              </w:rPr>
              <w:t>Se finanțează operațiuni cu scop economic ale căror beneficiari direcți sunt femei și/sau tineri(între 18 și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Se verifică:- certificatului constatator ONRC valabil la data depunerii cererii definanțare- Copia certificatului de înregistrare (CUI)- Copia cărții de identitate a asociatului unic / administratorului unic /reprezentantului legal unic- cererea de finanțareMetodologie- se verifică dacă administratorul unic / reprezentantul legal unic, asociatului unic este femeie sau un tânăr cu vârsta între 18 și 30 de ani și dacă este unic reprezentant legal al solicitantuluiSolicitantul trebuie să dețină calitatea de administrator/reprezentant legal unic/ asociat unic al întreprinderii.- se verifică data înființării și identificarea solicitantului pentru a stabili dacă acesta este un start-up (înființat incepând cu anul 2023) sau o firmă mai veche.- se verifică in datele din cartea de identitate dacă asociatului unic șiadministratorului unic / reprezentantului legal unic al solicitantului se incadreaza in categoria beneficiarilor eligibili femei/tineri între 18 și 30 de ani- se verifică data depunerii cererii de finanțare, care este data de referință pentru stabilirea eligibilității vârstei asociatului unic/administratorului unic /reprezentantului legal și a structurii de conducere și respectiv dacă datele completate de solicitant privind denumirea solicitantului și alte informații prezentate la secțiunile din Cererea de Finanțare corespund cu datele înscrise în Certificatul Constatator/documentele de înființare - pentru micro-întreprinderile și întreprinderile mici start-up(înființate incepând cu anul 2023), dacă asociatul unic/ administratorul unic / reprezentantul legal a fost desemnat încă de la înființare și este femeie sau tânăr între 18 și 30 de ani;- pentru firmele înființate înainte de 2023, dacă femeia / tânărula deținut funcția de asociat unic/administrator unic / reprezentant legal în mod continuu pentru o perioadă de minimum 2 ani anterior datei lansării apelului de selecție- Prin tânăr cu vârsta între 18 și 30 de ani se înțelege orice persoană care la data depunerii. cererii de finanțare are împlinită vârsta minimă de 18 ani și nu a împlinit încă vârsta de 31 de ani.Dacă din analiza documentelor depuse cerinte̦le nu sunt indeplinitecererea de finanțare va fi declarată neeligibilă.</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3</w:t>
            </w:r>
          </w:p>
        </w:tc>
        <w:tc>
          <w:tcPr>
            <w:tcW w:w="0" w:type="auto"/>
            <w:vAlign w:val="center"/>
          </w:tcPr>
          <w:p w:rsidR="001D4F31" w:rsidRPr="009B6BFA" w:rsidRDefault="00CD7A0B">
            <w:pPr>
              <w:rPr>
                <w:lang w:val="pt-PT"/>
              </w:rPr>
            </w:pPr>
            <w:r w:rsidRPr="009B6BFA">
              <w:rPr>
                <w:rFonts w:ascii="Cambria Bold" w:hAnsi="Cambria Bold"/>
                <w:b/>
                <w:color w:val="1B4167"/>
                <w:lang w:val="pt-PT"/>
              </w:rPr>
              <w:t>Sediul social și punctul/punctele de lucru trebuie să fie situate înteritoriul GAL iar activitatea va fidesfășurată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Se verifică:- Planul de afaceri- Cererea de finantare- documente inființare- certificate ONRC, CUIMetodologie- Expertul verifică dacă sediul social și punctul/punctele de lucruprezentate în documentele de înființare sunt situate în teritoriul GAL.- Expertul verifică daca din Planul de afaceri reiese ca  activitatea/activitatile pentru care se solicita finantarea va/vor fidesfășurată/desfasurate în teritoriul GAL.Dacă din analiza documentelor depuse cerinte̦le nu sunt indeplinitecererea de finanțare va fi declarată neeligibilă.</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4</w:t>
            </w:r>
          </w:p>
        </w:tc>
        <w:tc>
          <w:tcPr>
            <w:tcW w:w="0" w:type="auto"/>
            <w:vAlign w:val="center"/>
          </w:tcPr>
          <w:p w:rsidR="001D4F31" w:rsidRPr="009B6BFA" w:rsidRDefault="00CD7A0B">
            <w:pPr>
              <w:rPr>
                <w:lang w:val="pt-PT"/>
              </w:rPr>
            </w:pPr>
            <w:r w:rsidRPr="009B6BFA">
              <w:rPr>
                <w:rFonts w:ascii="Cambria Bold" w:hAnsi="Cambria Bold"/>
                <w:b/>
                <w:color w:val="1B4167"/>
                <w:lang w:val="pt-PT"/>
              </w:rPr>
              <w:t>Codul CAEN pentru care solicităfinanţare este eligibil în cadrulapelului de proiecte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 xml:space="preserve">Se verifică:- Planul de afaceri- Cererea de finantare- documente inființare- certificate ONRC, CUIMetodologieExpertul verifică daca din Planul de afaceri reiese ca  activitatea/activitatile pentru care se solicita finantarea seregăseşte/regasesc în Anexa -coduri caen atașate la Ghidul </w:t>
            </w:r>
            <w:r w:rsidRPr="009B6BFA">
              <w:rPr>
                <w:rFonts w:ascii="Cambria" w:hAnsi="Cambria"/>
                <w:lang w:val="pt-PT"/>
              </w:rPr>
              <w:lastRenderedPageBreak/>
              <w:t>Solicitantului.Sunt eligibile proiectele care propun activităţi aferente unuia sau maimultor coduri CAEN incluse in Anexa coduri caen – maximum 5 coduri, în situația în care aceste activități se completează, dezvoltă sau se optimizează reciproc.În cazul în care se propun mai multe coduri CAEN (maxim 5), toateacestea trebuie sa se regăsescă în Anexa coduri caen eligibile și sa facă parte obligatoriu din aceeaşi categorie de activitate., respectiv:- producţie;- servicii medicale (inclusiv stomatologice și sanitar-veterinare);- acţiuni pentru protecţia mediului;- activități turistice de cazare și/ sau de agrement și/ sau unități dealimentație publică;- servicii şi/ sau activităţi de acelaşi tip, din categorii neprioritizate.Expertul verifică daca codurile CAEN aferente activitaților propuse prin proiect se completează, dezvoltă sau se optimizează reciproc.Nu se acceptă în cadrul unui proiect activităţi multiple care nu sunt din aceeaşi categorie de activitate.Expertul verifică dacă activitațile aferente codurilor CAEN propuse prin proiect fac parte din aceeasi categorie. În cazul în care se constată că nu aparțin aceleași categorii de activitate, cererea de finanţare este neeligibilă.</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trPr>
          <w:trHeight w:val="540"/>
        </w:trPr>
        <w:tc>
          <w:tcPr>
            <w:tcW w:w="0" w:type="auto"/>
            <w:vMerge w:val="restart"/>
            <w:vAlign w:val="center"/>
          </w:tcPr>
          <w:p w:rsidR="001D4F31" w:rsidRDefault="00CD7A0B">
            <w:r>
              <w:rPr>
                <w:rFonts w:ascii="Cambria Bold" w:hAnsi="Cambria Bold"/>
                <w:b/>
                <w:color w:val="1B4167"/>
              </w:rPr>
              <w:t>EG 5</w:t>
            </w:r>
          </w:p>
        </w:tc>
        <w:tc>
          <w:tcPr>
            <w:tcW w:w="0" w:type="auto"/>
            <w:vAlign w:val="center"/>
          </w:tcPr>
          <w:p w:rsidR="001D4F31" w:rsidRDefault="00CD7A0B">
            <w:r>
              <w:rPr>
                <w:rFonts w:ascii="Cambria Bold" w:hAnsi="Cambria Bold"/>
                <w:b/>
                <w:color w:val="1B4167"/>
              </w:rPr>
              <w:t xml:space="preserve">Au capital social integral </w:t>
            </w:r>
            <w:proofErr w:type="spellStart"/>
            <w:r>
              <w:rPr>
                <w:rFonts w:ascii="Cambria Bold" w:hAnsi="Cambria Bold"/>
                <w:b/>
                <w:color w:val="1B4167"/>
              </w:rPr>
              <w:t>privat</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trPr>
                <w:trHeight w:val="420"/>
                <w:jc w:val="center"/>
              </w:trPr>
              <w:tc>
                <w:tcPr>
                  <w:tcW w:w="0" w:type="auto"/>
                  <w:shd w:val="clear" w:color="auto" w:fill="DDDDDD"/>
                  <w:vAlign w:val="center"/>
                </w:tcPr>
                <w:p w:rsidR="001D4F31" w:rsidRDefault="00CD7A0B">
                  <w:pPr>
                    <w:keepNext/>
                    <w:jc w:val="center"/>
                  </w:pPr>
                  <w:r>
                    <w:rPr>
                      <w:rFonts w:ascii="Cambria" w:hAnsi="Cambria"/>
                    </w:rPr>
                    <w:t> </w:t>
                  </w:r>
                </w:p>
              </w:tc>
            </w:tr>
          </w:tbl>
          <w:p w:rsidR="001D4F31" w:rsidRDefault="001D4F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trPr>
                <w:trHeight w:val="420"/>
                <w:jc w:val="center"/>
              </w:trPr>
              <w:tc>
                <w:tcPr>
                  <w:tcW w:w="0" w:type="auto"/>
                  <w:shd w:val="clear" w:color="auto" w:fill="DDDDDD"/>
                  <w:vAlign w:val="center"/>
                </w:tcPr>
                <w:p w:rsidR="001D4F31" w:rsidRDefault="00CD7A0B">
                  <w:pPr>
                    <w:keepNext/>
                    <w:jc w:val="center"/>
                  </w:pPr>
                  <w:r>
                    <w:rPr>
                      <w:rFonts w:ascii="Cambria" w:hAnsi="Cambria"/>
                    </w:rPr>
                    <w:t> </w:t>
                  </w:r>
                </w:p>
              </w:tc>
            </w:tr>
          </w:tbl>
          <w:p w:rsidR="001D4F31" w:rsidRDefault="001D4F31"/>
        </w:tc>
        <w:tc>
          <w:tcPr>
            <w:tcW w:w="0" w:type="auto"/>
            <w:vMerge w:val="restart"/>
          </w:tcPr>
          <w:p w:rsidR="001D4F31" w:rsidRDefault="001D4F31"/>
        </w:tc>
      </w:tr>
      <w:tr w:rsidR="001D4F31" w:rsidRPr="0032503B">
        <w:tc>
          <w:tcPr>
            <w:tcW w:w="0" w:type="dxa"/>
            <w:vMerge/>
          </w:tcPr>
          <w:p w:rsidR="001D4F31" w:rsidRDefault="001D4F31"/>
        </w:tc>
        <w:tc>
          <w:tcPr>
            <w:tcW w:w="0" w:type="auto"/>
          </w:tcPr>
          <w:p w:rsidR="001D4F31" w:rsidRPr="009B6BFA" w:rsidRDefault="00CD7A0B">
            <w:pPr>
              <w:rPr>
                <w:lang w:val="pt-PT"/>
              </w:rPr>
            </w:pPr>
            <w:r w:rsidRPr="009B6BFA">
              <w:rPr>
                <w:rFonts w:ascii="Cambria" w:hAnsi="Cambria"/>
                <w:lang w:val="pt-PT"/>
              </w:rPr>
              <w:t>Se verifică:- Cererea de finantare- documente inființare- certificate ONRC, CUIMetodologieExpertul verifică daca capitalul social al solicitantului este deținut întotalitate de investitori privați, fără participarea statului sau a altor entități publice. Toate acțiunile sau părțile sociale ale solicitantului sunt deținute de persoane fizice sau juridice private.Dacă din analiza documentelor depuse cerinte̦le nu sunt indeplinitecererea de finanțare va fi declarată neeligibilă.</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6</w:t>
            </w:r>
          </w:p>
        </w:tc>
        <w:tc>
          <w:tcPr>
            <w:tcW w:w="0" w:type="auto"/>
            <w:vAlign w:val="center"/>
          </w:tcPr>
          <w:p w:rsidR="001D4F31" w:rsidRPr="009B6BFA" w:rsidRDefault="00CD7A0B">
            <w:pPr>
              <w:rPr>
                <w:lang w:val="pt-PT"/>
              </w:rPr>
            </w:pPr>
            <w:r w:rsidRPr="009B6BFA">
              <w:rPr>
                <w:rFonts w:ascii="Cambria Bold" w:hAnsi="Cambria Bold"/>
                <w:b/>
                <w:color w:val="1B4167"/>
                <w:lang w:val="pt-PT"/>
              </w:rPr>
              <w:t>Solicitantul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spacing w:line="360" w:lineRule="auto"/>
              <w:ind w:firstLine="493"/>
              <w:rPr>
                <w:lang w:val="pt-PT"/>
              </w:rPr>
            </w:pPr>
            <w:r w:rsidRPr="009B6BFA">
              <w:rPr>
                <w:rFonts w:ascii="Cambria" w:hAnsi="Cambria"/>
                <w:lang w:val="pt-PT"/>
              </w:rPr>
              <w:t>Se verifică:</w:t>
            </w:r>
          </w:p>
          <w:p w:rsidR="001D4F31" w:rsidRPr="009B6BFA" w:rsidRDefault="00CD7A0B">
            <w:pPr>
              <w:rPr>
                <w:lang w:val="pt-PT"/>
              </w:rPr>
            </w:pPr>
            <w:r w:rsidRPr="009B6BFA">
              <w:rPr>
                <w:rFonts w:ascii="Cambria" w:hAnsi="Cambria"/>
                <w:lang w:val="pt-PT"/>
              </w:rPr>
              <w:t>- Cererea de finantare- Fișa măsurii din SDL- Ghidul solicitantului- Documentele care atestă forma de organizare a solicitantuluiMetodologieSe verifică forma de organizare a solicitantului. Dacă expertul constată că din documentele prezentate solicitantul se încadrează într-una din categoriile de solicitanți eligibili prezentați în cererea de finanțare, fișa măsurii și detaliați în ghidul solicitantului, confirmă îndeplinirea criteriului de eligibilitate; în caz contrar expertul va menționa că nu este îndeplinit criteriul de eligibilitate și își va motiva poziția.</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7</w:t>
            </w:r>
          </w:p>
        </w:tc>
        <w:tc>
          <w:tcPr>
            <w:tcW w:w="0" w:type="auto"/>
            <w:vAlign w:val="center"/>
          </w:tcPr>
          <w:p w:rsidR="001D4F31" w:rsidRPr="009B6BFA" w:rsidRDefault="00CD7A0B">
            <w:pPr>
              <w:rPr>
                <w:lang w:val="pt-PT"/>
              </w:rPr>
            </w:pPr>
            <w:r w:rsidRPr="009B6BFA">
              <w:rPr>
                <w:rFonts w:ascii="Cambria Bold" w:hAnsi="Cambria Bold"/>
                <w:b/>
                <w:color w:val="1B4167"/>
                <w:lang w:val="pt-PT"/>
              </w:rPr>
              <w:t>Solicitantul nu trebuie să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rsidP="0032503B">
            <w:pPr>
              <w:ind w:firstLine="493"/>
              <w:rPr>
                <w:lang w:val="pt-PT"/>
              </w:rPr>
            </w:pPr>
            <w:r w:rsidRPr="009B6BFA">
              <w:rPr>
                <w:rFonts w:ascii="Cambria" w:hAnsi="Cambria"/>
                <w:lang w:val="pt-PT"/>
              </w:rPr>
              <w:t>Se verifică:</w:t>
            </w:r>
          </w:p>
          <w:p w:rsidR="001D4F31" w:rsidRPr="009B6BFA" w:rsidRDefault="00CD7A0B" w:rsidP="0032503B">
            <w:pPr>
              <w:ind w:firstLine="493"/>
              <w:rPr>
                <w:lang w:val="pt-PT"/>
              </w:rPr>
            </w:pPr>
            <w:r w:rsidRPr="009B6BFA">
              <w:rPr>
                <w:rFonts w:ascii="Cambria" w:hAnsi="Cambria"/>
                <w:lang w:val="pt-PT"/>
              </w:rPr>
              <w:t>- Cererea de finanțare</w:t>
            </w:r>
          </w:p>
          <w:p w:rsidR="001D4F31" w:rsidRPr="009B6BFA" w:rsidRDefault="00CD7A0B" w:rsidP="0032503B">
            <w:pPr>
              <w:ind w:firstLine="493"/>
              <w:rPr>
                <w:lang w:val="pt-PT"/>
              </w:rPr>
            </w:pPr>
            <w:r w:rsidRPr="009B6BFA">
              <w:rPr>
                <w:rFonts w:ascii="Cambria" w:hAnsi="Cambria"/>
                <w:lang w:val="pt-PT"/>
              </w:rPr>
              <w:t>Metodologie</w:t>
            </w:r>
          </w:p>
          <w:p w:rsidR="001D4F31" w:rsidRPr="009B6BFA" w:rsidRDefault="00CD7A0B" w:rsidP="0032503B">
            <w:pPr>
              <w:ind w:firstLine="493"/>
              <w:rPr>
                <w:lang w:val="pt-PT"/>
              </w:rPr>
            </w:pPr>
            <w:r w:rsidRPr="009B6BFA">
              <w:rPr>
                <w:rFonts w:ascii="Cambria" w:hAnsi="Cambria"/>
                <w:lang w:val="pt-PT"/>
              </w:rPr>
              <w:t xml:space="preserve">Expertul verifică dacă solicitantul și-a asumat prin semnătură declaraţia pe propria raspundere din secțiunea F din cererea de </w:t>
            </w:r>
            <w:r w:rsidRPr="009B6BFA">
              <w:rPr>
                <w:rFonts w:ascii="Cambria" w:hAnsi="Cambria"/>
                <w:lang w:val="pt-PT"/>
              </w:rPr>
              <w:lastRenderedPageBreak/>
              <w:t>finananțare prin care acesta declară: „Declar pe propria răspundere că nu sunt în insolvență ”.</w:t>
            </w:r>
          </w:p>
          <w:p w:rsidR="001D4F31" w:rsidRPr="009B6BFA" w:rsidRDefault="00CD7A0B" w:rsidP="0032503B">
            <w:pPr>
              <w:ind w:firstLine="493"/>
              <w:rPr>
                <w:lang w:val="pt-PT"/>
              </w:rPr>
            </w:pPr>
            <w:r w:rsidRPr="009B6BFA">
              <w:rPr>
                <w:rFonts w:ascii="Cambria" w:hAnsi="Cambria"/>
                <w:lang w:val="pt-PT"/>
              </w:rPr>
              <w:t>Registrul situaţiilor de insolvenţă al Administraţiei Judeţene a Finantelor Publice locale, alte documente specifice, după caz, fiecărei categorii de solicitanți, dacă solicitantul este în situaţia deschiderii procedurii de insolvenţă.</w:t>
            </w:r>
          </w:p>
          <w:p w:rsidR="001D4F31" w:rsidRPr="009B6BFA" w:rsidRDefault="00CD7A0B" w:rsidP="0032503B">
            <w:pPr>
              <w:ind w:firstLine="493"/>
              <w:rPr>
                <w:lang w:val="pt-PT"/>
              </w:rPr>
            </w:pPr>
            <w:r w:rsidRPr="009B6BFA">
              <w:rPr>
                <w:rFonts w:ascii="Cambria" w:hAnsi="Cambria"/>
                <w:lang w:val="pt-PT"/>
              </w:rPr>
              <w:t>Dacă în urma verificării efectuate, expertul constată că solicitantul nu este in insolvenţă, confirmă îndeplinirea criteriului de eligibilitate; în caz contrar expertul va menționa că nu este îndeplinit criteriul de eligibilitate și își va motiva poziția.</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8</w:t>
            </w:r>
          </w:p>
        </w:tc>
        <w:tc>
          <w:tcPr>
            <w:tcW w:w="0" w:type="auto"/>
            <w:vAlign w:val="center"/>
          </w:tcPr>
          <w:p w:rsidR="001D4F31" w:rsidRPr="009B6BFA" w:rsidRDefault="00CD7A0B">
            <w:pPr>
              <w:rPr>
                <w:lang w:val="pt-PT"/>
              </w:rPr>
            </w:pPr>
            <w:r w:rsidRPr="009B6BFA">
              <w:rPr>
                <w:rFonts w:ascii="Cambria Bold" w:hAnsi="Cambria Bold"/>
                <w:b/>
                <w:color w:val="1B4167"/>
                <w:lang w:val="pt-PT"/>
              </w:rPr>
              <w:t>Investiţia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Se verifică:- Fișa MăsuriiDacă în urma verificării efectuate, expertul constată că investiţia seîncadrează în tipul de sprijin prevăzut prin intervenție, confirmăîndeplinirea criteriului de eligibilitate; în caz contrar expertul va menționa că nu este îndeplinit criteriul de eligibilitate și își va motiva poziția.</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t>EG 9</w:t>
            </w:r>
          </w:p>
        </w:tc>
        <w:tc>
          <w:tcPr>
            <w:tcW w:w="0" w:type="auto"/>
            <w:vAlign w:val="center"/>
          </w:tcPr>
          <w:p w:rsidR="001D4F31" w:rsidRPr="009B6BFA" w:rsidRDefault="00CD7A0B">
            <w:pPr>
              <w:rPr>
                <w:lang w:val="pt-PT"/>
              </w:rPr>
            </w:pPr>
            <w:r w:rsidRPr="009B6BFA">
              <w:rPr>
                <w:rFonts w:ascii="Cambria Bold" w:hAnsi="Cambria Bold"/>
                <w:b/>
                <w:color w:val="1B4167"/>
                <w:lang w:val="pt-PT"/>
              </w:rPr>
              <w:t>Solicitantul trebuie să deținădocumente privind proprietatepentru terenurile și/sau clădirile aferente realizării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 xml:space="preserve">Se verifică:- Documente pe care solicitanții trebuie să le prezinte pentru terenurile și clădirile aferente obiectivelor prevăzute în Planul de afaceri și menționate în cererea de finanțare:Doc. 2.1 Pentru proiectele care presupun realizarea de lucrări de construcție sau achiziția de utilaje/ echipamente cu montaj, iar lucrările aferente construcției/montajului acestor echipamente necesită obținerea autorizației de construire (incadrate in categoria 9.6.1), se va prezenta înscrisul care să certifice, dupa caz:a) Dreptul de proprietate privatăActele doveditoare ale dreptului de proprietate privată, reprezentate de înscrisurile constatatoare ale unui act juridic civil, jurisdicțional sauadministrativ cu efect constitutiv translativ sau declarativ de 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w:t>
            </w:r>
            <w:r w:rsidRPr="009B6BFA">
              <w:rPr>
                <w:rFonts w:ascii="Cambria" w:hAnsi="Cambria"/>
                <w:lang w:val="pt-PT"/>
              </w:rPr>
              <w:lastRenderedPageBreak/>
              <w:t xml:space="preserve">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copie.NOU! AFIR va obține Extrasul de Carte Funciară aferent imobilului (teren/ clădire) pe baza datelor 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 toate proiectele din categoria 2.1Extrasul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parcelar”.Doc. 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 închiriere, contract de comodat.Definițiile drepturilor reale/ de creanță și ale tipurilor de contracte din cadrul acestui criteriu trebuie interpretate în accepţiunea Codului Civil în vigoare la data lansării prezentului ghid.AFIR va obține Extrasul de Carte Funciara aferent imobilului ( teren/clădire) pe baza datelor cadastrale înscrise de către solicitant în Cererea de finanţare în secţiunea dedicată. Solicitanții trebuie să se asigure ca vor introduce datele corecte în secțiunea A10 dedicată din Cererea de finanțare. Atentie! Verificarea extrasului de Carte funciara este necesara numai în situatia în care documentele de la punctul 2.2 a,b,c,d,e,f, g de mai sus NU sunt încheiate în formă autentică de către un notar public sau NU sunt emise de o autoritate publică sau NU sunt dobândite printr-o hotărâre judecătorească.Se va avea în vedere și următorul aspect conform descrierii din cererea de finanțare de la Doc. 16. Alte documente justificative (după caz):În cazul solicitanţilor Persoane Fizice Autorizate, Intreprinderi Individuale sau Intreprinderi Familiale, care deţin în proprietate terenul aferent investiţiei, în calitate de persoane fizice împreună cu soţul/soţia, se vor depune in aceasta sectiune atât documentul prin care a fost dobândit terenul de persoana fizică, conform documentelor de la punctul 2.1, cât şi declaraţia soţului/soţiei prin care îşi dă acordul referitor la realizarea şi implementarea proiectului de către PFA, II sau IF, pe toată perioada de valabilitate a contractului cu AFIR. </w:t>
            </w:r>
            <w:r w:rsidRPr="009B6BFA">
              <w:rPr>
                <w:rFonts w:ascii="Cambria" w:hAnsi="Cambria"/>
                <w:lang w:val="pt-PT"/>
              </w:rPr>
              <w:lastRenderedPageBreak/>
              <w:t>Ambele documente vor fi încheiate la notariat în formă autentică.Dacă în urma verificării efectuate, expertul constată că solicitantul deține documente de proprietate pentru terenurile/clădirile aferente obiectivelor prevăzute în Planul de afaceri confirmă îndeplinirea criteriului de eligibilitate; în caz contrar expertul va menționa că nu este îndeplinit criteriul de eligibilitate și își va motiva poziția.</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rPr>
          <w:trHeight w:val="540"/>
        </w:trPr>
        <w:tc>
          <w:tcPr>
            <w:tcW w:w="0" w:type="auto"/>
            <w:vMerge w:val="restart"/>
            <w:vAlign w:val="center"/>
          </w:tcPr>
          <w:p w:rsidR="001D4F31" w:rsidRDefault="00CD7A0B">
            <w:r>
              <w:rPr>
                <w:rFonts w:ascii="Cambria Bold" w:hAnsi="Cambria Bold"/>
                <w:b/>
                <w:color w:val="1B4167"/>
              </w:rPr>
              <w:lastRenderedPageBreak/>
              <w:t>EG 10</w:t>
            </w:r>
          </w:p>
        </w:tc>
        <w:tc>
          <w:tcPr>
            <w:tcW w:w="0" w:type="auto"/>
            <w:vAlign w:val="center"/>
          </w:tcPr>
          <w:p w:rsidR="001D4F31" w:rsidRPr="009B6BFA" w:rsidRDefault="00CD7A0B">
            <w:pPr>
              <w:rPr>
                <w:lang w:val="pt-PT"/>
              </w:rPr>
            </w:pPr>
            <w:r w:rsidRPr="009B6BFA">
              <w:rPr>
                <w:rFonts w:ascii="Cambria Bold" w:hAnsi="Cambria Bold"/>
                <w:b/>
                <w:color w:val="1B4167"/>
                <w:lang w:val="pt-PT"/>
              </w:rPr>
              <w:t>Investiția care poate avea efectesemnificative asupra mediului va fi precedată de o evaluare aimpactului preconizat asupramediului, în conformitate culegislația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lang w:val="pt-PT"/>
                    </w:rPr>
                    <w:t> </w:t>
                  </w:r>
                </w:p>
              </w:tc>
            </w:tr>
          </w:tbl>
          <w:p w:rsidR="001D4F31" w:rsidRPr="009B6BFA" w:rsidRDefault="001D4F31">
            <w:pPr>
              <w:rPr>
                <w:lang w:val="pt-PT"/>
              </w:rPr>
            </w:pPr>
          </w:p>
        </w:tc>
        <w:tc>
          <w:tcPr>
            <w:tcW w:w="0" w:type="auto"/>
            <w:vMerge w:val="restart"/>
          </w:tcPr>
          <w:p w:rsidR="001D4F31" w:rsidRPr="009B6BFA" w:rsidRDefault="001D4F31">
            <w:pPr>
              <w:rPr>
                <w:lang w:val="pt-PT"/>
              </w:rPr>
            </w:pPr>
          </w:p>
        </w:tc>
      </w:tr>
      <w:tr w:rsidR="001D4F31" w:rsidRPr="0032503B">
        <w:tc>
          <w:tcPr>
            <w:tcW w:w="0" w:type="dxa"/>
            <w:vMerge/>
          </w:tcPr>
          <w:p w:rsidR="001D4F31" w:rsidRPr="009B6BFA" w:rsidRDefault="001D4F31">
            <w:pPr>
              <w:rPr>
                <w:lang w:val="pt-PT"/>
              </w:rPr>
            </w:pPr>
          </w:p>
        </w:tc>
        <w:tc>
          <w:tcPr>
            <w:tcW w:w="0" w:type="auto"/>
          </w:tcPr>
          <w:p w:rsidR="001D4F31" w:rsidRPr="009B6BFA" w:rsidRDefault="00CD7A0B">
            <w:pPr>
              <w:rPr>
                <w:lang w:val="pt-PT"/>
              </w:rPr>
            </w:pPr>
            <w:r w:rsidRPr="009B6BFA">
              <w:rPr>
                <w:rFonts w:ascii="Cambria" w:hAnsi="Cambria"/>
                <w:lang w:val="pt-PT"/>
              </w:rPr>
              <w:t>Se verifică:- Documentul emis de APM locală;Dacă în urma verificării expertul constată că solicitantul a făcutdemersurile și a obținut cel puțin un document inițial de la APM, confirmă îndeplinirea criteriului de eligibilitate; în caz contrar va menționa că nu este îndeplinit criteriul de eligibilitate și își va motiva poziția;</w:t>
            </w: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c>
          <w:tcPr>
            <w:tcW w:w="0" w:type="dxa"/>
            <w:vMerge/>
          </w:tcPr>
          <w:p w:rsidR="001D4F31" w:rsidRPr="009B6BFA" w:rsidRDefault="001D4F31">
            <w:pPr>
              <w:rPr>
                <w:lang w:val="pt-PT"/>
              </w:rPr>
            </w:pPr>
          </w:p>
        </w:tc>
      </w:tr>
      <w:tr w:rsidR="001D4F31" w:rsidRPr="0032503B">
        <w:tc>
          <w:tcPr>
            <w:tcW w:w="400" w:type="pct"/>
            <w:shd w:val="clear" w:color="auto" w:fill="214F7D"/>
            <w:vAlign w:val="center"/>
          </w:tcPr>
          <w:p w:rsidR="001D4F31" w:rsidRDefault="00CD7A0B">
            <w:r>
              <w:rPr>
                <w:rFonts w:ascii="Cambria" w:hAnsi="Cambria"/>
                <w:color w:val="FFFFFF"/>
              </w:rPr>
              <w:t>EG AFIR</w:t>
            </w:r>
          </w:p>
        </w:tc>
        <w:tc>
          <w:tcPr>
            <w:tcW w:w="1750" w:type="pct"/>
            <w:shd w:val="clear" w:color="auto" w:fill="214F7D"/>
            <w:vAlign w:val="center"/>
          </w:tcPr>
          <w:p w:rsidR="001D4F31" w:rsidRPr="009B6BFA" w:rsidRDefault="00CD7A0B">
            <w:pPr>
              <w:rPr>
                <w:lang w:val="pt-PT"/>
              </w:rPr>
            </w:pPr>
            <w:r w:rsidRPr="009B6BFA">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color w:val="000000"/>
                      <w:sz w:val="21"/>
                      <w:lang w:val="pt-PT"/>
                    </w:rPr>
                    <w:t> </w:t>
                  </w:r>
                </w:p>
              </w:tc>
            </w:tr>
          </w:tbl>
          <w:p w:rsidR="001D4F31" w:rsidRPr="009B6BFA" w:rsidRDefault="00CD7A0B">
            <w:pPr>
              <w:rPr>
                <w:lang w:val="pt-PT"/>
              </w:rPr>
            </w:pPr>
            <w:r w:rsidRPr="009B6BFA">
              <w:rPr>
                <w:rFonts w:ascii="Cambria" w:hAnsi="Cambria"/>
                <w:lang w:val="pt-PT"/>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D4F31" w:rsidRPr="0032503B">
              <w:trPr>
                <w:trHeight w:val="420"/>
                <w:jc w:val="center"/>
              </w:trPr>
              <w:tc>
                <w:tcPr>
                  <w:tcW w:w="0" w:type="auto"/>
                  <w:shd w:val="clear" w:color="auto" w:fill="DDDDDD"/>
                  <w:vAlign w:val="center"/>
                </w:tcPr>
                <w:p w:rsidR="001D4F31" w:rsidRPr="009B6BFA" w:rsidRDefault="00CD7A0B">
                  <w:pPr>
                    <w:keepNext/>
                    <w:jc w:val="center"/>
                    <w:rPr>
                      <w:lang w:val="pt-PT"/>
                    </w:rPr>
                  </w:pPr>
                  <w:r w:rsidRPr="009B6BFA">
                    <w:rPr>
                      <w:rFonts w:ascii="Cambria" w:hAnsi="Cambria"/>
                      <w:color w:val="000000"/>
                      <w:sz w:val="21"/>
                      <w:lang w:val="pt-PT"/>
                    </w:rPr>
                    <w:t> </w:t>
                  </w:r>
                </w:p>
              </w:tc>
            </w:tr>
          </w:tbl>
          <w:p w:rsidR="001D4F31" w:rsidRPr="009B6BFA" w:rsidRDefault="00CD7A0B">
            <w:pPr>
              <w:rPr>
                <w:lang w:val="pt-PT"/>
              </w:rPr>
            </w:pPr>
            <w:r w:rsidRPr="009B6BFA">
              <w:rPr>
                <w:rFonts w:ascii="Cambria" w:hAnsi="Cambria"/>
                <w:lang w:val="pt-PT"/>
              </w:rPr>
              <w:t> </w:t>
            </w:r>
          </w:p>
        </w:tc>
        <w:tc>
          <w:tcPr>
            <w:tcW w:w="0" w:type="auto"/>
            <w:shd w:val="clear" w:color="auto" w:fill="214F7D"/>
            <w:vAlign w:val="center"/>
          </w:tcPr>
          <w:p w:rsidR="001D4F31" w:rsidRPr="009B6BFA" w:rsidRDefault="001D4F31">
            <w:pPr>
              <w:rPr>
                <w:lang w:val="pt-PT"/>
              </w:rPr>
            </w:pPr>
          </w:p>
        </w:tc>
      </w:tr>
    </w:tbl>
    <w:p w:rsidR="001D4F31" w:rsidRDefault="00CD7A0B">
      <w:pPr>
        <w:spacing w:line="264" w:lineRule="auto"/>
      </w:pPr>
      <w:r w:rsidRPr="009B6BFA">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1D4F31">
        <w:trPr>
          <w:trHeight w:val="540"/>
        </w:trPr>
        <w:tc>
          <w:tcPr>
            <w:tcW w:w="0" w:type="auto"/>
            <w:vAlign w:val="center"/>
          </w:tcPr>
          <w:p w:rsidR="001D4F31" w:rsidRDefault="001D4F31"/>
        </w:tc>
      </w:tr>
    </w:tbl>
    <w:p w:rsidR="001D4F31" w:rsidRDefault="001D4F3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1D4F31">
        <w:trPr>
          <w:trHeight w:val="720"/>
        </w:trPr>
        <w:tc>
          <w:tcPr>
            <w:tcW w:w="1500" w:type="pct"/>
            <w:vAlign w:val="center"/>
          </w:tcPr>
          <w:p w:rsidR="001D4F31" w:rsidRDefault="00CD7A0B">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1D4F31">
              <w:trPr>
                <w:trHeight w:val="420"/>
              </w:trPr>
              <w:tc>
                <w:tcPr>
                  <w:tcW w:w="1000" w:type="pct"/>
                  <w:shd w:val="clear" w:color="auto" w:fill="D4DFE9"/>
                  <w:vAlign w:val="center"/>
                </w:tcPr>
                <w:p w:rsidR="001D4F31" w:rsidRDefault="00CD7A0B">
                  <w:pPr>
                    <w:keepNext/>
                    <w:jc w:val="center"/>
                  </w:pPr>
                  <w:r>
                    <w:rPr>
                      <w:rFonts w:ascii="Cambria" w:hAnsi="Cambria"/>
                    </w:rPr>
                    <w:t> </w:t>
                  </w:r>
                </w:p>
              </w:tc>
            </w:tr>
          </w:tbl>
          <w:p w:rsidR="001D4F31" w:rsidRDefault="001D4F31"/>
        </w:tc>
        <w:tc>
          <w:tcPr>
            <w:tcW w:w="1500" w:type="pct"/>
            <w:vAlign w:val="center"/>
          </w:tcPr>
          <w:p w:rsidR="001D4F31" w:rsidRDefault="00CD7A0B">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1D4F31">
              <w:trPr>
                <w:trHeight w:val="420"/>
              </w:trPr>
              <w:tc>
                <w:tcPr>
                  <w:tcW w:w="1000" w:type="pct"/>
                  <w:shd w:val="clear" w:color="auto" w:fill="D4DFE9"/>
                  <w:vAlign w:val="center"/>
                </w:tcPr>
                <w:p w:rsidR="001D4F31" w:rsidRDefault="00CD7A0B">
                  <w:pPr>
                    <w:keepNext/>
                    <w:jc w:val="center"/>
                  </w:pPr>
                  <w:r>
                    <w:rPr>
                      <w:rFonts w:ascii="Cambria" w:hAnsi="Cambria"/>
                    </w:rPr>
                    <w:t> </w:t>
                  </w:r>
                </w:p>
              </w:tc>
            </w:tr>
          </w:tbl>
          <w:p w:rsidR="001D4F31" w:rsidRDefault="001D4F31"/>
        </w:tc>
      </w:tr>
    </w:tbl>
    <w:p w:rsidR="001D4F31" w:rsidRDefault="00CD7A0B">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1D4F31">
        <w:tc>
          <w:tcPr>
            <w:tcW w:w="400" w:type="pct"/>
            <w:shd w:val="clear" w:color="auto" w:fill="015840"/>
            <w:vAlign w:val="center"/>
          </w:tcPr>
          <w:p w:rsidR="001D4F31" w:rsidRDefault="00CD7A0B">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1D4F31" w:rsidRPr="009B6BFA" w:rsidRDefault="00CD7A0B">
            <w:pPr>
              <w:rPr>
                <w:lang w:val="pt-PT"/>
              </w:rPr>
            </w:pPr>
            <w:r w:rsidRPr="009B6BFA">
              <w:rPr>
                <w:rFonts w:ascii="Cambria Bold" w:hAnsi="Cambria Bold"/>
                <w:b/>
                <w:color w:val="FFFFFF"/>
                <w:lang w:val="pt-PT"/>
              </w:rPr>
              <w:t>Principii și criterii de selecție</w:t>
            </w:r>
          </w:p>
        </w:tc>
        <w:tc>
          <w:tcPr>
            <w:tcW w:w="750" w:type="pct"/>
            <w:shd w:val="clear" w:color="auto" w:fill="015840"/>
            <w:vAlign w:val="center"/>
          </w:tcPr>
          <w:p w:rsidR="001D4F31" w:rsidRDefault="00CD7A0B">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rsidR="001D4F31" w:rsidRDefault="00CD7A0B">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rsidR="001D4F31" w:rsidRDefault="00CD7A0B">
            <w:pPr>
              <w:keepNext/>
              <w:jc w:val="center"/>
            </w:pPr>
            <w:proofErr w:type="spellStart"/>
            <w:r>
              <w:rPr>
                <w:rFonts w:ascii="Cambria Bold" w:hAnsi="Cambria Bold"/>
                <w:b/>
                <w:color w:val="FFFFFF"/>
              </w:rPr>
              <w:t>Justificare</w:t>
            </w:r>
            <w:proofErr w:type="spellEnd"/>
          </w:p>
        </w:tc>
      </w:tr>
      <w:tr w:rsidR="001D4F31" w:rsidRPr="0032503B">
        <w:trPr>
          <w:trHeight w:val="450"/>
        </w:trPr>
        <w:tc>
          <w:tcPr>
            <w:tcW w:w="0" w:type="auto"/>
            <w:gridSpan w:val="5"/>
            <w:shd w:val="clear" w:color="auto" w:fill="757575"/>
            <w:vAlign w:val="center"/>
          </w:tcPr>
          <w:p w:rsidR="001D4F31" w:rsidRPr="009B6BFA" w:rsidRDefault="00CD7A0B">
            <w:pPr>
              <w:ind w:left="197" w:right="197" w:firstLine="493"/>
              <w:jc w:val="center"/>
              <w:rPr>
                <w:lang w:val="pt-PT"/>
              </w:rPr>
            </w:pPr>
            <w:r w:rsidRPr="009B6BFA">
              <w:rPr>
                <w:rFonts w:ascii="Cambria" w:hAnsi="Cambria"/>
                <w:color w:val="FFFFFF"/>
                <w:lang w:val="pt-PT"/>
              </w:rPr>
              <w:t>Pentru fiecare criteriu de selecție este necesară justificarea acordării punctajului</w:t>
            </w:r>
          </w:p>
        </w:tc>
      </w:tr>
      <w:tr w:rsidR="001D4F31">
        <w:trPr>
          <w:trHeight w:val="540"/>
        </w:trPr>
        <w:tc>
          <w:tcPr>
            <w:tcW w:w="0" w:type="auto"/>
            <w:gridSpan w:val="2"/>
            <w:shd w:val="clear" w:color="auto" w:fill="CCE1DB"/>
            <w:vAlign w:val="center"/>
          </w:tcPr>
          <w:p w:rsidR="001D4F31" w:rsidRDefault="00CD7A0B">
            <w:r>
              <w:rPr>
                <w:rFonts w:ascii="Cambria" w:hAnsi="Cambria"/>
                <w:color w:val="014935"/>
              </w:rPr>
              <w:t>1 </w:t>
            </w:r>
            <w:proofErr w:type="spellStart"/>
            <w:r>
              <w:rPr>
                <w:rFonts w:ascii="Cambria Bold" w:hAnsi="Cambria Bold"/>
                <w:b/>
                <w:color w:val="014935"/>
              </w:rPr>
              <w:t>Sectorul</w:t>
            </w:r>
            <w:proofErr w:type="spellEnd"/>
            <w:r>
              <w:rPr>
                <w:rFonts w:ascii="Cambria Bold" w:hAnsi="Cambria Bold"/>
                <w:b/>
                <w:color w:val="014935"/>
              </w:rPr>
              <w:t xml:space="preserve"> de </w:t>
            </w:r>
            <w:proofErr w:type="spellStart"/>
            <w:r>
              <w:rPr>
                <w:rFonts w:ascii="Cambria Bold" w:hAnsi="Cambria Bold"/>
                <w:b/>
                <w:color w:val="014935"/>
              </w:rPr>
              <w:t>activitate</w:t>
            </w:r>
            <w:proofErr w:type="spellEnd"/>
            <w:r>
              <w:rPr>
                <w:rFonts w:ascii="Cambria Bold" w:hAnsi="Cambria Bold"/>
                <w:b/>
                <w:color w:val="014935"/>
              </w:rPr>
              <w:t xml:space="preserve"> </w:t>
            </w:r>
            <w:proofErr w:type="spellStart"/>
            <w:r>
              <w:rPr>
                <w:rFonts w:ascii="Cambria Bold" w:hAnsi="Cambria Bold"/>
                <w:b/>
                <w:color w:val="014935"/>
              </w:rPr>
              <w:t>vizat</w:t>
            </w:r>
            <w:proofErr w:type="spellEnd"/>
            <w:r>
              <w:rPr>
                <w:rFonts w:ascii="Cambria Bold" w:hAnsi="Cambria Bold"/>
                <w:b/>
                <w:color w:val="014935"/>
              </w:rPr>
              <w:t xml:space="preserve"> </w:t>
            </w:r>
            <w:proofErr w:type="spellStart"/>
            <w:r>
              <w:rPr>
                <w:rFonts w:ascii="Cambria Bold" w:hAnsi="Cambria Bold"/>
                <w:b/>
                <w:color w:val="014935"/>
              </w:rPr>
              <w:t>prin</w:t>
            </w:r>
            <w:proofErr w:type="spellEnd"/>
            <w:r>
              <w:rPr>
                <w:rFonts w:ascii="Cambria Bold" w:hAnsi="Cambria Bold"/>
                <w:b/>
                <w:color w:val="014935"/>
              </w:rPr>
              <w:t xml:space="preserve"> </w:t>
            </w:r>
            <w:proofErr w:type="spellStart"/>
            <w:r>
              <w:rPr>
                <w:rFonts w:ascii="Cambria Bold" w:hAnsi="Cambria Bold"/>
                <w:b/>
                <w:color w:val="014935"/>
              </w:rPr>
              <w:t>proiect</w:t>
            </w:r>
            <w:proofErr w:type="spellEnd"/>
            <w:r>
              <w:rPr>
                <w:rFonts w:ascii="Cambria Bold" w:hAnsi="Cambria Bold"/>
                <w:b/>
                <w:color w:val="014935"/>
              </w:rPr>
              <w:t>;</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15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1.1</w:t>
            </w:r>
          </w:p>
        </w:tc>
        <w:tc>
          <w:tcPr>
            <w:tcW w:w="0" w:type="auto"/>
            <w:shd w:val="clear" w:color="auto" w:fill="F8ECD2"/>
            <w:vAlign w:val="center"/>
          </w:tcPr>
          <w:p w:rsidR="001D4F31" w:rsidRDefault="00CD7A0B">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p>
        </w:tc>
        <w:tc>
          <w:tcPr>
            <w:tcW w:w="0" w:type="auto"/>
            <w:vAlign w:val="center"/>
          </w:tcPr>
          <w:p w:rsidR="001D4F31" w:rsidRDefault="00CD7A0B">
            <w:pPr>
              <w:keepNext/>
              <w:spacing w:line="360" w:lineRule="auto"/>
              <w:ind w:firstLine="493"/>
              <w:jc w:val="center"/>
            </w:pPr>
            <w:r>
              <w:rPr>
                <w:rFonts w:ascii="Cambria" w:hAnsi="Cambria"/>
              </w:rPr>
              <w:t>15</w:t>
            </w:r>
          </w:p>
        </w:tc>
        <w:tc>
          <w:tcPr>
            <w:tcW w:w="0" w:type="auto"/>
            <w:vAlign w:val="center"/>
          </w:tcPr>
          <w:p w:rsidR="001D4F31" w:rsidRDefault="001D4F31"/>
        </w:tc>
        <w:tc>
          <w:tcPr>
            <w:tcW w:w="0" w:type="auto"/>
            <w:vAlign w:val="center"/>
          </w:tcPr>
          <w:p w:rsidR="001D4F31" w:rsidRDefault="001D4F31"/>
        </w:tc>
      </w:tr>
      <w:tr w:rsidR="001D4F31">
        <w:tc>
          <w:tcPr>
            <w:tcW w:w="0" w:type="auto"/>
            <w:gridSpan w:val="5"/>
            <w:shd w:val="clear" w:color="auto" w:fill="DDDDDD"/>
            <w:vAlign w:val="center"/>
          </w:tcPr>
          <w:p w:rsidR="001D4F31" w:rsidRDefault="00CD7A0B">
            <w:r w:rsidRPr="009B6BFA">
              <w:rPr>
                <w:rFonts w:ascii="Cambria" w:hAnsi="Cambria"/>
                <w:lang w:val="pt-PT"/>
              </w:rPr>
              <w:t xml:space="preserve">Se acorda punctaj daca proiectul vizeaza activități de producție; se va verifica codul CAEN al activitatii propuse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producție</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1D4F31">
        <w:trPr>
          <w:trHeight w:val="360"/>
        </w:trPr>
        <w:tc>
          <w:tcPr>
            <w:tcW w:w="0" w:type="auto"/>
            <w:gridSpan w:val="5"/>
            <w:vAlign w:val="center"/>
          </w:tcPr>
          <w:p w:rsidR="001D4F31" w:rsidRDefault="00CD7A0B">
            <w:r>
              <w:rPr>
                <w:rFonts w:ascii="Cambria" w:hAnsi="Cambria"/>
              </w:rPr>
              <w:lastRenderedPageBreak/>
              <w:t> </w:t>
            </w:r>
          </w:p>
        </w:tc>
      </w:tr>
      <w:tr w:rsidR="001D4F31">
        <w:tc>
          <w:tcPr>
            <w:tcW w:w="0" w:type="auto"/>
            <w:shd w:val="clear" w:color="auto" w:fill="F8ECD2"/>
            <w:vAlign w:val="center"/>
          </w:tcPr>
          <w:p w:rsidR="001D4F31" w:rsidRDefault="00CD7A0B">
            <w:r>
              <w:rPr>
                <w:rFonts w:ascii="Cambria" w:hAnsi="Cambria"/>
                <w:color w:val="58400C"/>
              </w:rPr>
              <w:t>CS 1.2</w:t>
            </w:r>
          </w:p>
        </w:tc>
        <w:tc>
          <w:tcPr>
            <w:tcW w:w="0" w:type="auto"/>
            <w:shd w:val="clear" w:color="auto" w:fill="F8ECD2"/>
            <w:vAlign w:val="center"/>
          </w:tcPr>
          <w:p w:rsidR="001D4F31" w:rsidRDefault="00CD7A0B">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preastarea</w:t>
            </w:r>
            <w:proofErr w:type="spellEnd"/>
            <w:r>
              <w:rPr>
                <w:rFonts w:ascii="Cambria" w:hAnsi="Cambria"/>
                <w:color w:val="58400C"/>
              </w:rPr>
              <w:t xml:space="preserve"> de </w:t>
            </w:r>
            <w:proofErr w:type="spellStart"/>
            <w:r>
              <w:rPr>
                <w:rFonts w:ascii="Cambria" w:hAnsi="Cambria"/>
                <w:color w:val="58400C"/>
              </w:rPr>
              <w:t>servicii</w:t>
            </w:r>
            <w:proofErr w:type="spellEnd"/>
            <w:r>
              <w:rPr>
                <w:rFonts w:ascii="Cambria" w:hAnsi="Cambria"/>
                <w:color w:val="58400C"/>
              </w:rPr>
              <w:t>.</w:t>
            </w:r>
          </w:p>
        </w:tc>
        <w:tc>
          <w:tcPr>
            <w:tcW w:w="0" w:type="auto"/>
            <w:vAlign w:val="center"/>
          </w:tcPr>
          <w:p w:rsidR="001D4F31" w:rsidRDefault="00CD7A0B">
            <w:pPr>
              <w:keepNext/>
              <w:spacing w:line="360" w:lineRule="auto"/>
              <w:ind w:firstLine="493"/>
              <w:jc w:val="center"/>
            </w:pPr>
            <w:r>
              <w:rPr>
                <w:rFonts w:ascii="Cambria" w:hAnsi="Cambria"/>
              </w:rPr>
              <w:t>10</w:t>
            </w:r>
          </w:p>
        </w:tc>
        <w:tc>
          <w:tcPr>
            <w:tcW w:w="0" w:type="auto"/>
            <w:vAlign w:val="center"/>
          </w:tcPr>
          <w:p w:rsidR="001D4F31" w:rsidRDefault="001D4F31"/>
        </w:tc>
        <w:tc>
          <w:tcPr>
            <w:tcW w:w="0" w:type="auto"/>
            <w:vAlign w:val="center"/>
          </w:tcPr>
          <w:p w:rsidR="001D4F31" w:rsidRDefault="001D4F31"/>
        </w:tc>
      </w:tr>
      <w:tr w:rsidR="001D4F31">
        <w:tc>
          <w:tcPr>
            <w:tcW w:w="0" w:type="auto"/>
            <w:gridSpan w:val="5"/>
            <w:shd w:val="clear" w:color="auto" w:fill="DDDDDD"/>
            <w:vAlign w:val="center"/>
          </w:tcPr>
          <w:p w:rsidR="001D4F31" w:rsidRDefault="00CD7A0B">
            <w:r w:rsidRPr="009B6BFA">
              <w:rPr>
                <w:rFonts w:ascii="Cambria" w:hAnsi="Cambria"/>
                <w:lang w:val="pt-PT"/>
              </w:rPr>
              <w:t xml:space="preserve">Se acorda punctaj daca proiectul vizeaza activități de prestări servicii; se va verifica codul CAEN propus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servicii</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1D4F31">
        <w:trPr>
          <w:trHeight w:val="360"/>
        </w:trPr>
        <w:tc>
          <w:tcPr>
            <w:tcW w:w="0" w:type="auto"/>
            <w:gridSpan w:val="5"/>
            <w:vAlign w:val="center"/>
          </w:tcPr>
          <w:p w:rsidR="001D4F31" w:rsidRDefault="00CD7A0B">
            <w:r>
              <w:rPr>
                <w:rFonts w:ascii="Cambria" w:hAnsi="Cambria"/>
              </w:rPr>
              <w:t> </w:t>
            </w:r>
          </w:p>
        </w:tc>
      </w:tr>
      <w:tr w:rsidR="001D4F31">
        <w:trPr>
          <w:trHeight w:val="540"/>
        </w:trPr>
        <w:tc>
          <w:tcPr>
            <w:tcW w:w="0" w:type="auto"/>
            <w:gridSpan w:val="2"/>
            <w:shd w:val="clear" w:color="auto" w:fill="CCE1DB"/>
            <w:vAlign w:val="center"/>
          </w:tcPr>
          <w:p w:rsidR="001D4F31" w:rsidRPr="009B6BFA" w:rsidRDefault="00CD7A0B">
            <w:pPr>
              <w:rPr>
                <w:lang w:val="pt-PT"/>
              </w:rPr>
            </w:pPr>
            <w:r w:rsidRPr="009B6BFA">
              <w:rPr>
                <w:rFonts w:ascii="Cambria" w:hAnsi="Cambria"/>
                <w:color w:val="014935"/>
                <w:lang w:val="pt-PT"/>
              </w:rPr>
              <w:t>2 </w:t>
            </w:r>
            <w:r w:rsidRPr="009B6BFA">
              <w:rPr>
                <w:rFonts w:ascii="Cambria Bold" w:hAnsi="Cambria Bold"/>
                <w:b/>
                <w:color w:val="014935"/>
                <w:lang w:val="pt-PT"/>
              </w:rPr>
              <w:t>Principiul prioritizării activităților de producție;</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15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2.1</w:t>
            </w:r>
          </w:p>
        </w:tc>
        <w:tc>
          <w:tcPr>
            <w:tcW w:w="0" w:type="auto"/>
            <w:shd w:val="clear" w:color="auto" w:fill="F8ECD2"/>
            <w:vAlign w:val="center"/>
          </w:tcPr>
          <w:p w:rsidR="001D4F31" w:rsidRDefault="00CD7A0B">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domeniile</w:t>
            </w:r>
            <w:proofErr w:type="spellEnd"/>
            <w:r>
              <w:rPr>
                <w:rFonts w:ascii="Cambria" w:hAnsi="Cambria"/>
                <w:color w:val="58400C"/>
              </w:rPr>
              <w:t xml:space="preserve">: </w:t>
            </w:r>
            <w:proofErr w:type="spellStart"/>
            <w:r>
              <w:rPr>
                <w:rFonts w:ascii="Cambria" w:hAnsi="Cambria"/>
                <w:color w:val="58400C"/>
              </w:rPr>
              <w:t>prelucrarea</w:t>
            </w:r>
            <w:proofErr w:type="spellEnd"/>
            <w:r>
              <w:rPr>
                <w:rFonts w:ascii="Cambria" w:hAnsi="Cambria"/>
                <w:color w:val="58400C"/>
              </w:rPr>
              <w:t xml:space="preserve"> </w:t>
            </w:r>
            <w:proofErr w:type="spellStart"/>
            <w:r>
              <w:rPr>
                <w:rFonts w:ascii="Cambria" w:hAnsi="Cambria"/>
                <w:color w:val="58400C"/>
              </w:rPr>
              <w:t>lemnului</w:t>
            </w:r>
            <w:proofErr w:type="spellEnd"/>
            <w:r>
              <w:rPr>
                <w:rFonts w:ascii="Cambria" w:hAnsi="Cambria"/>
                <w:color w:val="58400C"/>
              </w:rPr>
              <w:t xml:space="preserve">, </w:t>
            </w:r>
            <w:proofErr w:type="spellStart"/>
            <w:r>
              <w:rPr>
                <w:rFonts w:ascii="Cambria" w:hAnsi="Cambria"/>
                <w:color w:val="58400C"/>
              </w:rPr>
              <w:t>fabricarea</w:t>
            </w:r>
            <w:proofErr w:type="spellEnd"/>
            <w:r>
              <w:rPr>
                <w:rFonts w:ascii="Cambria" w:hAnsi="Cambria"/>
                <w:color w:val="58400C"/>
              </w:rPr>
              <w:t xml:space="preserve"> </w:t>
            </w:r>
            <w:proofErr w:type="spellStart"/>
            <w:r>
              <w:rPr>
                <w:rFonts w:ascii="Cambria" w:hAnsi="Cambria"/>
                <w:color w:val="58400C"/>
              </w:rPr>
              <w:t>mobilei</w:t>
            </w:r>
            <w:proofErr w:type="spellEnd"/>
            <w:r>
              <w:rPr>
                <w:rFonts w:ascii="Cambria" w:hAnsi="Cambria"/>
                <w:color w:val="58400C"/>
              </w:rPr>
              <w:t xml:space="preserve">, </w:t>
            </w:r>
            <w:proofErr w:type="spellStart"/>
            <w:r>
              <w:rPr>
                <w:rFonts w:ascii="Cambria" w:hAnsi="Cambria"/>
                <w:color w:val="58400C"/>
              </w:rPr>
              <w:t>produse</w:t>
            </w:r>
            <w:proofErr w:type="spellEnd"/>
            <w:r>
              <w:rPr>
                <w:rFonts w:ascii="Cambria" w:hAnsi="Cambria"/>
                <w:color w:val="58400C"/>
              </w:rPr>
              <w:t xml:space="preserve"> fabricate din </w:t>
            </w:r>
            <w:proofErr w:type="spellStart"/>
            <w:r>
              <w:rPr>
                <w:rFonts w:ascii="Cambria" w:hAnsi="Cambria"/>
                <w:color w:val="58400C"/>
              </w:rPr>
              <w:t>beton</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mase </w:t>
            </w:r>
            <w:proofErr w:type="spellStart"/>
            <w:r>
              <w:rPr>
                <w:rFonts w:ascii="Cambria" w:hAnsi="Cambria"/>
                <w:color w:val="58400C"/>
              </w:rPr>
              <w:t>plastice</w:t>
            </w:r>
            <w:proofErr w:type="spellEnd"/>
            <w:r>
              <w:rPr>
                <w:rFonts w:ascii="Cambria" w:hAnsi="Cambria"/>
                <w:color w:val="58400C"/>
              </w:rPr>
              <w:t>.</w:t>
            </w:r>
          </w:p>
        </w:tc>
        <w:tc>
          <w:tcPr>
            <w:tcW w:w="0" w:type="auto"/>
            <w:vAlign w:val="center"/>
          </w:tcPr>
          <w:p w:rsidR="001D4F31" w:rsidRDefault="00CD7A0B">
            <w:pPr>
              <w:keepNext/>
              <w:spacing w:line="360" w:lineRule="auto"/>
              <w:ind w:firstLine="493"/>
              <w:jc w:val="center"/>
            </w:pPr>
            <w:r>
              <w:rPr>
                <w:rFonts w:ascii="Cambria" w:hAnsi="Cambria"/>
              </w:rPr>
              <w:t>15</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acorda punctaj daca proiectul vizeaza activități de producție în următoarele domenii: prelucrarea lemnului, fabricarea mobilei, produse fabricate din beton și mase plastice în afară de“fabricarea articolelor din material plastic” având in vedere Directiva UE 904/2019 - pentru produsele din plastic de unică folosinţă care nu sunt eligibile; se va verifica codul CAEN al activitatii propuse prin proiect și lista cu codurile CAEN eligibile. Dacă activitățile vizate prin proiect au CAEN corespunzător de producție în domeniile enumerate expertul acordă punctajul alocat criteriului.</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c>
          <w:tcPr>
            <w:tcW w:w="0" w:type="auto"/>
            <w:shd w:val="clear" w:color="auto" w:fill="F8ECD2"/>
            <w:vAlign w:val="center"/>
          </w:tcPr>
          <w:p w:rsidR="001D4F31" w:rsidRDefault="00CD7A0B">
            <w:r>
              <w:rPr>
                <w:rFonts w:ascii="Cambria" w:hAnsi="Cambria"/>
                <w:color w:val="58400C"/>
              </w:rPr>
              <w:t>CS 2.2</w:t>
            </w:r>
          </w:p>
        </w:tc>
        <w:tc>
          <w:tcPr>
            <w:tcW w:w="0" w:type="auto"/>
            <w:shd w:val="clear" w:color="auto" w:fill="F8ECD2"/>
            <w:vAlign w:val="center"/>
          </w:tcPr>
          <w:p w:rsidR="001D4F31" w:rsidRPr="009B6BFA" w:rsidRDefault="00CD7A0B">
            <w:pPr>
              <w:rPr>
                <w:lang w:val="pt-PT"/>
              </w:rPr>
            </w:pPr>
            <w:r w:rsidRPr="009B6BFA">
              <w:rPr>
                <w:rFonts w:ascii="Cambria" w:hAnsi="Cambria"/>
                <w:color w:val="58400C"/>
                <w:lang w:val="pt-PT"/>
              </w:rPr>
              <w:t>Proiecte care vizează alte activități de producție.</w:t>
            </w:r>
          </w:p>
        </w:tc>
        <w:tc>
          <w:tcPr>
            <w:tcW w:w="0" w:type="auto"/>
            <w:vAlign w:val="center"/>
          </w:tcPr>
          <w:p w:rsidR="001D4F31" w:rsidRDefault="00CD7A0B">
            <w:pPr>
              <w:keepNext/>
              <w:jc w:val="center"/>
            </w:pPr>
            <w:r>
              <w:rPr>
                <w:rFonts w:ascii="Cambria" w:hAnsi="Cambria"/>
              </w:rPr>
              <w:t>12</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acorda punctaj daca proiectul vizeaza activități de producție altele decât cele de la CS 2.1 ; se va verifica codul CAEN al activitatii propuse prin proiect și lista cu codurile CAEN eligibile. Dacă în proiect se regăsesc alte activități de producție decât cele de la CS 2.1 expertul acordă punctajul alocat criteriului.</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rPr>
          <w:trHeight w:val="540"/>
        </w:trPr>
        <w:tc>
          <w:tcPr>
            <w:tcW w:w="0" w:type="auto"/>
            <w:gridSpan w:val="2"/>
            <w:shd w:val="clear" w:color="auto" w:fill="CCE1DB"/>
            <w:vAlign w:val="center"/>
          </w:tcPr>
          <w:p w:rsidR="001D4F31" w:rsidRDefault="00CD7A0B">
            <w:r>
              <w:rPr>
                <w:rFonts w:ascii="Cambria" w:hAnsi="Cambria"/>
                <w:color w:val="014935"/>
              </w:rPr>
              <w:t>3 </w:t>
            </w:r>
            <w:proofErr w:type="spellStart"/>
            <w:r>
              <w:rPr>
                <w:rFonts w:ascii="Cambria Bold" w:hAnsi="Cambria Bold"/>
                <w:b/>
                <w:color w:val="014935"/>
              </w:rPr>
              <w:t>Principiul</w:t>
            </w:r>
            <w:proofErr w:type="spellEnd"/>
            <w:r>
              <w:rPr>
                <w:rFonts w:ascii="Cambria Bold" w:hAnsi="Cambria Bold"/>
                <w:b/>
                <w:color w:val="014935"/>
              </w:rPr>
              <w:t xml:space="preserve"> prioritizării </w:t>
            </w:r>
            <w:proofErr w:type="spellStart"/>
            <w:r>
              <w:rPr>
                <w:rFonts w:ascii="Cambria Bold" w:hAnsi="Cambria Bold"/>
                <w:b/>
                <w:color w:val="014935"/>
              </w:rPr>
              <w:t>serviciilor</w:t>
            </w:r>
            <w:proofErr w:type="spellEnd"/>
            <w:r>
              <w:rPr>
                <w:rFonts w:ascii="Cambria Bold" w:hAnsi="Cambria Bold"/>
                <w:b/>
                <w:color w:val="014935"/>
              </w:rPr>
              <w:t xml:space="preserve"> </w:t>
            </w:r>
            <w:proofErr w:type="spellStart"/>
            <w:r>
              <w:rPr>
                <w:rFonts w:ascii="Cambria Bold" w:hAnsi="Cambria Bold"/>
                <w:b/>
                <w:color w:val="014935"/>
              </w:rPr>
              <w:t>medicale</w:t>
            </w:r>
            <w:proofErr w:type="spellEnd"/>
            <w:r>
              <w:rPr>
                <w:rFonts w:ascii="Cambria Bold" w:hAnsi="Cambria Bold"/>
                <w:b/>
                <w:color w:val="014935"/>
              </w:rPr>
              <w:t>;</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15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3.1</w:t>
            </w:r>
          </w:p>
        </w:tc>
        <w:tc>
          <w:tcPr>
            <w:tcW w:w="0" w:type="auto"/>
            <w:shd w:val="clear" w:color="auto" w:fill="F8ECD2"/>
            <w:vAlign w:val="center"/>
          </w:tcPr>
          <w:p w:rsidR="001D4F31" w:rsidRDefault="00CD7A0B">
            <w:proofErr w:type="spellStart"/>
            <w:r>
              <w:rPr>
                <w:rFonts w:ascii="Cambria" w:hAnsi="Cambria"/>
                <w:color w:val="58400C"/>
              </w:rPr>
              <w:t>Proiecte</w:t>
            </w:r>
            <w:proofErr w:type="spellEnd"/>
            <w:r>
              <w:rPr>
                <w:rFonts w:ascii="Cambria" w:hAnsi="Cambria"/>
                <w:color w:val="58400C"/>
              </w:rPr>
              <w:t xml:space="preserve"> care se </w:t>
            </w:r>
            <w:proofErr w:type="spellStart"/>
            <w:r>
              <w:rPr>
                <w:rFonts w:ascii="Cambria" w:hAnsi="Cambria"/>
                <w:color w:val="58400C"/>
              </w:rPr>
              <w:t>adresează</w:t>
            </w:r>
            <w:proofErr w:type="spellEnd"/>
            <w:r>
              <w:rPr>
                <w:rFonts w:ascii="Cambria" w:hAnsi="Cambria"/>
                <w:color w:val="58400C"/>
              </w:rPr>
              <w:t xml:space="preserve"> </w:t>
            </w:r>
            <w:proofErr w:type="spellStart"/>
            <w:r>
              <w:rPr>
                <w:rFonts w:ascii="Cambria" w:hAnsi="Cambria"/>
                <w:color w:val="58400C"/>
              </w:rPr>
              <w:t>serviciilor</w:t>
            </w:r>
            <w:proofErr w:type="spellEnd"/>
            <w:r>
              <w:rPr>
                <w:rFonts w:ascii="Cambria" w:hAnsi="Cambria"/>
                <w:color w:val="58400C"/>
              </w:rPr>
              <w:t xml:space="preserve"> </w:t>
            </w:r>
            <w:proofErr w:type="spellStart"/>
            <w:r>
              <w:rPr>
                <w:rFonts w:ascii="Cambria" w:hAnsi="Cambria"/>
                <w:color w:val="58400C"/>
              </w:rPr>
              <w:t>medicale</w:t>
            </w:r>
            <w:proofErr w:type="spellEnd"/>
            <w:r>
              <w:rPr>
                <w:rFonts w:ascii="Cambria" w:hAnsi="Cambria"/>
                <w:color w:val="58400C"/>
              </w:rPr>
              <w:t xml:space="preserve"> (</w:t>
            </w:r>
            <w:proofErr w:type="spellStart"/>
            <w:r>
              <w:rPr>
                <w:rFonts w:ascii="Cambria" w:hAnsi="Cambria"/>
                <w:color w:val="58400C"/>
              </w:rPr>
              <w:t>inclusiv</w:t>
            </w:r>
            <w:proofErr w:type="spellEnd"/>
            <w:r>
              <w:rPr>
                <w:rFonts w:ascii="Cambria" w:hAnsi="Cambria"/>
                <w:color w:val="58400C"/>
              </w:rPr>
              <w:t xml:space="preserve"> </w:t>
            </w:r>
            <w:proofErr w:type="spellStart"/>
            <w:r>
              <w:rPr>
                <w:rFonts w:ascii="Cambria" w:hAnsi="Cambria"/>
                <w:color w:val="58400C"/>
              </w:rPr>
              <w:t>stomatologice</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w:t>
            </w:r>
            <w:proofErr w:type="spellStart"/>
            <w:r>
              <w:rPr>
                <w:rFonts w:ascii="Cambria" w:hAnsi="Cambria"/>
                <w:color w:val="58400C"/>
              </w:rPr>
              <w:t>sanitar</w:t>
            </w:r>
            <w:proofErr w:type="spellEnd"/>
            <w:r>
              <w:rPr>
                <w:rFonts w:ascii="Cambria" w:hAnsi="Cambria"/>
                <w:color w:val="58400C"/>
              </w:rPr>
              <w:t xml:space="preserve"> - </w:t>
            </w:r>
            <w:proofErr w:type="spellStart"/>
            <w:r>
              <w:rPr>
                <w:rFonts w:ascii="Cambria" w:hAnsi="Cambria"/>
                <w:color w:val="58400C"/>
              </w:rPr>
              <w:t>veterinare</w:t>
            </w:r>
            <w:proofErr w:type="spellEnd"/>
            <w:r>
              <w:rPr>
                <w:rFonts w:ascii="Cambria" w:hAnsi="Cambria"/>
                <w:color w:val="58400C"/>
              </w:rPr>
              <w:t>).</w:t>
            </w:r>
          </w:p>
        </w:tc>
        <w:tc>
          <w:tcPr>
            <w:tcW w:w="0" w:type="auto"/>
            <w:vAlign w:val="center"/>
          </w:tcPr>
          <w:p w:rsidR="001D4F31" w:rsidRDefault="00CD7A0B">
            <w:pPr>
              <w:keepNext/>
              <w:spacing w:line="360" w:lineRule="auto"/>
              <w:ind w:firstLine="493"/>
              <w:jc w:val="center"/>
            </w:pPr>
            <w:r>
              <w:rPr>
                <w:rFonts w:ascii="Cambria" w:hAnsi="Cambria"/>
              </w:rPr>
              <w:t>15</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acordă punctaj pentru proiecte care se adresează serviciilor medicale. Se va verifica codul CAEN al activitatii propuse prin proiect și lista cu codurile CAEN eligibile.</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rPr>
          <w:trHeight w:val="540"/>
        </w:trPr>
        <w:tc>
          <w:tcPr>
            <w:tcW w:w="0" w:type="auto"/>
            <w:gridSpan w:val="2"/>
            <w:shd w:val="clear" w:color="auto" w:fill="CCE1DB"/>
            <w:vAlign w:val="center"/>
          </w:tcPr>
          <w:p w:rsidR="001D4F31" w:rsidRPr="009B6BFA" w:rsidRDefault="00CD7A0B">
            <w:pPr>
              <w:rPr>
                <w:lang w:val="pt-PT"/>
              </w:rPr>
            </w:pPr>
            <w:r w:rsidRPr="009B6BFA">
              <w:rPr>
                <w:rFonts w:ascii="Cambria" w:hAnsi="Cambria"/>
                <w:color w:val="014935"/>
                <w:lang w:val="pt-PT"/>
              </w:rPr>
              <w:lastRenderedPageBreak/>
              <w:t>4 </w:t>
            </w:r>
            <w:r w:rsidRPr="009B6BFA">
              <w:rPr>
                <w:rFonts w:ascii="Cambria Bold" w:hAnsi="Cambria Bold"/>
                <w:b/>
                <w:color w:val="014935"/>
                <w:lang w:val="pt-PT"/>
              </w:rPr>
              <w:t>Principiul prioritizării planurilor de afaceri care vizează acțiuni de protecția mediului;</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10</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4.1</w:t>
            </w:r>
          </w:p>
        </w:tc>
        <w:tc>
          <w:tcPr>
            <w:tcW w:w="0" w:type="auto"/>
            <w:shd w:val="clear" w:color="auto" w:fill="F8ECD2"/>
            <w:vAlign w:val="center"/>
          </w:tcPr>
          <w:p w:rsidR="001D4F31" w:rsidRPr="009B6BFA" w:rsidRDefault="00CD7A0B">
            <w:pPr>
              <w:rPr>
                <w:lang w:val="pt-PT"/>
              </w:rPr>
            </w:pPr>
            <w:r w:rsidRPr="009B6BFA">
              <w:rPr>
                <w:rFonts w:ascii="Cambria" w:hAnsi="Cambria"/>
                <w:color w:val="58400C"/>
                <w:lang w:val="pt-PT"/>
              </w:rPr>
              <w:t>Proiecte care vizează o acțiune de protecția mediului.</w:t>
            </w:r>
          </w:p>
        </w:tc>
        <w:tc>
          <w:tcPr>
            <w:tcW w:w="0" w:type="auto"/>
            <w:vAlign w:val="center"/>
          </w:tcPr>
          <w:p w:rsidR="001D4F31" w:rsidRDefault="00CD7A0B">
            <w:pPr>
              <w:keepNext/>
              <w:spacing w:line="360" w:lineRule="auto"/>
              <w:ind w:firstLine="493"/>
              <w:jc w:val="center"/>
            </w:pPr>
            <w:r>
              <w:rPr>
                <w:rFonts w:ascii="Cambria" w:hAnsi="Cambria"/>
              </w:rPr>
              <w:t>10</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va verifica în conținutul cererii de finanțare și în planul de afaceri dacă solicitantul va realiza o măsură / acțiune care vizează:- Reducere poluării (ex. reducerea deșeurilor, emisii CO2);- Utilizarea de resurse regenerabile sau energie verde;- Implementarea unor procese de reciclare, reutilizare, eco-design;- Tehnologii ecologice sau digitalizare care scad amprenta de carbon;Se acordă punctajul pentru proiecte care au inclusă cel puțin o acțiune de protecția mediului în planul de afaceri.</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rPr>
          <w:trHeight w:val="540"/>
        </w:trPr>
        <w:tc>
          <w:tcPr>
            <w:tcW w:w="0" w:type="auto"/>
            <w:gridSpan w:val="2"/>
            <w:shd w:val="clear" w:color="auto" w:fill="CCE1DB"/>
            <w:vAlign w:val="center"/>
          </w:tcPr>
          <w:p w:rsidR="001D4F31" w:rsidRDefault="00CD7A0B">
            <w:r>
              <w:rPr>
                <w:rFonts w:ascii="Cambria" w:hAnsi="Cambria"/>
                <w:color w:val="014935"/>
              </w:rPr>
              <w:t>5 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stimulării</w:t>
            </w:r>
            <w:proofErr w:type="spellEnd"/>
            <w:r>
              <w:rPr>
                <w:rFonts w:ascii="Cambria Bold" w:hAnsi="Cambria Bold"/>
                <w:b/>
                <w:color w:val="014935"/>
              </w:rPr>
              <w:t xml:space="preserve"> </w:t>
            </w:r>
            <w:proofErr w:type="spellStart"/>
            <w:r>
              <w:rPr>
                <w:rFonts w:ascii="Cambria Bold" w:hAnsi="Cambria Bold"/>
                <w:b/>
                <w:color w:val="014935"/>
              </w:rPr>
              <w:t>activităților</w:t>
            </w:r>
            <w:proofErr w:type="spellEnd"/>
            <w:r>
              <w:rPr>
                <w:rFonts w:ascii="Cambria Bold" w:hAnsi="Cambria Bold"/>
                <w:b/>
                <w:color w:val="014935"/>
              </w:rPr>
              <w:t xml:space="preserve"> </w:t>
            </w:r>
            <w:proofErr w:type="spellStart"/>
            <w:r>
              <w:rPr>
                <w:rFonts w:ascii="Cambria Bold" w:hAnsi="Cambria Bold"/>
                <w:b/>
                <w:color w:val="014935"/>
              </w:rPr>
              <w:t>turistice</w:t>
            </w:r>
            <w:proofErr w:type="spellEnd"/>
            <w:r>
              <w:rPr>
                <w:rFonts w:ascii="Cambria Bold" w:hAnsi="Cambria Bold"/>
                <w:b/>
                <w:color w:val="014935"/>
              </w:rPr>
              <w:t>;</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15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5.1</w:t>
            </w:r>
          </w:p>
        </w:tc>
        <w:tc>
          <w:tcPr>
            <w:tcW w:w="0" w:type="auto"/>
            <w:shd w:val="clear" w:color="auto" w:fill="F8ECD2"/>
            <w:vAlign w:val="center"/>
          </w:tcPr>
          <w:p w:rsidR="001D4F31" w:rsidRDefault="00CD7A0B">
            <w:proofErr w:type="spellStart"/>
            <w:r>
              <w:rPr>
                <w:rFonts w:ascii="Cambria" w:hAnsi="Cambria"/>
                <w:color w:val="58400C"/>
              </w:rPr>
              <w:t>Stimularea</w:t>
            </w:r>
            <w:proofErr w:type="spellEnd"/>
            <w:r>
              <w:rPr>
                <w:rFonts w:ascii="Cambria" w:hAnsi="Cambria"/>
                <w:color w:val="58400C"/>
              </w:rPr>
              <w:t xml:space="preserve"> </w:t>
            </w:r>
            <w:proofErr w:type="spellStart"/>
            <w:r>
              <w:rPr>
                <w:rFonts w:ascii="Cambria" w:hAnsi="Cambria"/>
                <w:color w:val="58400C"/>
              </w:rPr>
              <w:t>activităților</w:t>
            </w:r>
            <w:proofErr w:type="spellEnd"/>
            <w:r>
              <w:rPr>
                <w:rFonts w:ascii="Cambria" w:hAnsi="Cambria"/>
                <w:color w:val="58400C"/>
              </w:rPr>
              <w:t xml:space="preserve"> cu </w:t>
            </w:r>
            <w:proofErr w:type="spellStart"/>
            <w:r>
              <w:rPr>
                <w:rFonts w:ascii="Cambria" w:hAnsi="Cambria"/>
                <w:color w:val="58400C"/>
              </w:rPr>
              <w:t>caracter</w:t>
            </w:r>
            <w:proofErr w:type="spellEnd"/>
            <w:r>
              <w:rPr>
                <w:rFonts w:ascii="Cambria" w:hAnsi="Cambria"/>
                <w:color w:val="58400C"/>
              </w:rPr>
              <w:t xml:space="preserve"> </w:t>
            </w:r>
            <w:proofErr w:type="spellStart"/>
            <w:r>
              <w:rPr>
                <w:rFonts w:ascii="Cambria" w:hAnsi="Cambria"/>
                <w:color w:val="58400C"/>
              </w:rPr>
              <w:t>turistic</w:t>
            </w:r>
            <w:proofErr w:type="spellEnd"/>
            <w:r>
              <w:rPr>
                <w:rFonts w:ascii="Cambria" w:hAnsi="Cambria"/>
                <w:color w:val="58400C"/>
              </w:rPr>
              <w:t>.</w:t>
            </w:r>
          </w:p>
        </w:tc>
        <w:tc>
          <w:tcPr>
            <w:tcW w:w="0" w:type="auto"/>
            <w:vAlign w:val="center"/>
          </w:tcPr>
          <w:p w:rsidR="001D4F31" w:rsidRDefault="00CD7A0B">
            <w:pPr>
              <w:keepNext/>
              <w:spacing w:line="360" w:lineRule="auto"/>
              <w:ind w:firstLine="493"/>
              <w:jc w:val="center"/>
            </w:pPr>
            <w:r>
              <w:rPr>
                <w:rFonts w:ascii="Cambria" w:hAnsi="Cambria"/>
              </w:rPr>
              <w:t>15</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acorda punctaj daca proiectul vizeaza activități în domeniul turistic; se va verifica codul CAEN propus prin proiect și lista cu codurile CAEN eligibile. Dacă activitățile vizate prin proiect au CAEN corespunzător desfășurării unor activități cu caracter turistic;(ex: structuri de cazare de tip camping, parcuri de rulote, bungalow-uri, servicii turistice de agrement și alimentație publică, inclusiv punct gastronomic local) expertul acordă punctajul alocat criteriului.</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rPr>
          <w:trHeight w:val="540"/>
        </w:trPr>
        <w:tc>
          <w:tcPr>
            <w:tcW w:w="0" w:type="auto"/>
            <w:gridSpan w:val="2"/>
            <w:shd w:val="clear" w:color="auto" w:fill="CCE1DB"/>
            <w:vAlign w:val="center"/>
          </w:tcPr>
          <w:p w:rsidR="001D4F31" w:rsidRDefault="00CD7A0B">
            <w:r>
              <w:rPr>
                <w:rFonts w:ascii="Cambria" w:hAnsi="Cambria"/>
                <w:color w:val="014935"/>
              </w:rPr>
              <w:t>6 </w:t>
            </w:r>
            <w:proofErr w:type="spellStart"/>
            <w:r>
              <w:rPr>
                <w:rFonts w:ascii="Cambria Bold" w:hAnsi="Cambria Bold"/>
                <w:b/>
                <w:color w:val="014935"/>
              </w:rPr>
              <w:t>Crearea</w:t>
            </w:r>
            <w:proofErr w:type="spellEnd"/>
            <w:r>
              <w:rPr>
                <w:rFonts w:ascii="Cambria Bold" w:hAnsi="Cambria Bold"/>
                <w:b/>
                <w:color w:val="014935"/>
              </w:rPr>
              <w:t xml:space="preserve"> a cel </w:t>
            </w:r>
            <w:proofErr w:type="spellStart"/>
            <w:r>
              <w:rPr>
                <w:rFonts w:ascii="Cambria Bold" w:hAnsi="Cambria Bold"/>
                <w:b/>
                <w:color w:val="014935"/>
              </w:rPr>
              <w:t>puțin</w:t>
            </w:r>
            <w:proofErr w:type="spellEnd"/>
            <w:r>
              <w:rPr>
                <w:rFonts w:ascii="Cambria Bold" w:hAnsi="Cambria Bold"/>
                <w:b/>
                <w:color w:val="014935"/>
              </w:rPr>
              <w:t xml:space="preserve"> </w:t>
            </w:r>
            <w:proofErr w:type="spellStart"/>
            <w:r>
              <w:rPr>
                <w:rFonts w:ascii="Cambria Bold" w:hAnsi="Cambria Bold"/>
                <w:b/>
                <w:color w:val="014935"/>
              </w:rPr>
              <w:t>unui</w:t>
            </w:r>
            <w:proofErr w:type="spellEnd"/>
            <w:r>
              <w:rPr>
                <w:rFonts w:ascii="Cambria Bold" w:hAnsi="Cambria Bold"/>
                <w:b/>
                <w:color w:val="014935"/>
              </w:rPr>
              <w:t xml:space="preserve"> loc de </w:t>
            </w:r>
            <w:proofErr w:type="spellStart"/>
            <w:r>
              <w:rPr>
                <w:rFonts w:ascii="Cambria Bold" w:hAnsi="Cambria Bold"/>
                <w:b/>
                <w:color w:val="014935"/>
              </w:rPr>
              <w:t>muncă</w:t>
            </w:r>
            <w:proofErr w:type="spellEnd"/>
            <w:r>
              <w:rPr>
                <w:rFonts w:ascii="Cambria Bold" w:hAnsi="Cambria Bold"/>
                <w:b/>
                <w:color w:val="014935"/>
              </w:rPr>
              <w:t xml:space="preserve"> cu </w:t>
            </w:r>
            <w:proofErr w:type="spellStart"/>
            <w:r>
              <w:rPr>
                <w:rFonts w:ascii="Cambria Bold" w:hAnsi="Cambria Bold"/>
                <w:b/>
                <w:color w:val="014935"/>
              </w:rPr>
              <w:t>normă</w:t>
            </w:r>
            <w:proofErr w:type="spellEnd"/>
            <w:r>
              <w:rPr>
                <w:rFonts w:ascii="Cambria Bold" w:hAnsi="Cambria Bold"/>
                <w:b/>
                <w:color w:val="014935"/>
              </w:rPr>
              <w:t xml:space="preserve"> </w:t>
            </w:r>
            <w:proofErr w:type="spellStart"/>
            <w:r>
              <w:rPr>
                <w:rFonts w:ascii="Cambria Bold" w:hAnsi="Cambria Bold"/>
                <w:b/>
                <w:color w:val="014935"/>
              </w:rPr>
              <w:t>întreagă</w:t>
            </w:r>
            <w:proofErr w:type="spellEnd"/>
            <w:r>
              <w:rPr>
                <w:rFonts w:ascii="Cambria Bold" w:hAnsi="Cambria Bold"/>
                <w:b/>
                <w:color w:val="014935"/>
              </w:rPr>
              <w:t>;</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25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6.1</w:t>
            </w:r>
          </w:p>
        </w:tc>
        <w:tc>
          <w:tcPr>
            <w:tcW w:w="0" w:type="auto"/>
            <w:shd w:val="clear" w:color="auto" w:fill="F8ECD2"/>
            <w:vAlign w:val="center"/>
          </w:tcPr>
          <w:p w:rsidR="001D4F31" w:rsidRDefault="00CD7A0B">
            <w:proofErr w:type="spellStart"/>
            <w:r>
              <w:rPr>
                <w:rFonts w:ascii="Cambria" w:hAnsi="Cambria"/>
                <w:color w:val="58400C"/>
              </w:rPr>
              <w:t>Crearea</w:t>
            </w:r>
            <w:proofErr w:type="spellEnd"/>
            <w:r>
              <w:rPr>
                <w:rFonts w:ascii="Cambria" w:hAnsi="Cambria"/>
                <w:color w:val="58400C"/>
              </w:rPr>
              <w:t xml:space="preserve"> a cel </w:t>
            </w:r>
            <w:proofErr w:type="spellStart"/>
            <w:r>
              <w:rPr>
                <w:rFonts w:ascii="Cambria" w:hAnsi="Cambria"/>
                <w:color w:val="58400C"/>
              </w:rPr>
              <w:t>puțin</w:t>
            </w:r>
            <w:proofErr w:type="spellEnd"/>
            <w:r>
              <w:rPr>
                <w:rFonts w:ascii="Cambria" w:hAnsi="Cambria"/>
                <w:color w:val="58400C"/>
              </w:rPr>
              <w:t xml:space="preserve"> </w:t>
            </w:r>
            <w:proofErr w:type="spellStart"/>
            <w:r>
              <w:rPr>
                <w:rFonts w:ascii="Cambria" w:hAnsi="Cambria"/>
                <w:color w:val="58400C"/>
              </w:rPr>
              <w:t>unui</w:t>
            </w:r>
            <w:proofErr w:type="spellEnd"/>
            <w:r>
              <w:rPr>
                <w:rFonts w:ascii="Cambria" w:hAnsi="Cambria"/>
                <w:color w:val="58400C"/>
              </w:rPr>
              <w:t xml:space="preserve"> loc de </w:t>
            </w:r>
            <w:proofErr w:type="spellStart"/>
            <w:r>
              <w:rPr>
                <w:rFonts w:ascii="Cambria" w:hAnsi="Cambria"/>
                <w:color w:val="58400C"/>
              </w:rPr>
              <w:t>muncă</w:t>
            </w:r>
            <w:proofErr w:type="spellEnd"/>
            <w:r>
              <w:rPr>
                <w:rFonts w:ascii="Cambria" w:hAnsi="Cambria"/>
                <w:color w:val="58400C"/>
              </w:rPr>
              <w:t xml:space="preserve"> cu </w:t>
            </w:r>
            <w:proofErr w:type="spellStart"/>
            <w:r>
              <w:rPr>
                <w:rFonts w:ascii="Cambria" w:hAnsi="Cambria"/>
                <w:color w:val="58400C"/>
              </w:rPr>
              <w:t>normă</w:t>
            </w:r>
            <w:proofErr w:type="spellEnd"/>
            <w:r>
              <w:rPr>
                <w:rFonts w:ascii="Cambria" w:hAnsi="Cambria"/>
                <w:color w:val="58400C"/>
              </w:rPr>
              <w:t xml:space="preserve"> </w:t>
            </w:r>
            <w:proofErr w:type="spellStart"/>
            <w:r>
              <w:rPr>
                <w:rFonts w:ascii="Cambria" w:hAnsi="Cambria"/>
                <w:color w:val="58400C"/>
              </w:rPr>
              <w:t>întreagă</w:t>
            </w:r>
            <w:proofErr w:type="spellEnd"/>
            <w:r>
              <w:rPr>
                <w:rFonts w:ascii="Cambria" w:hAnsi="Cambria"/>
                <w:color w:val="58400C"/>
              </w:rPr>
              <w:t>.</w:t>
            </w:r>
          </w:p>
        </w:tc>
        <w:tc>
          <w:tcPr>
            <w:tcW w:w="0" w:type="auto"/>
            <w:vAlign w:val="center"/>
          </w:tcPr>
          <w:p w:rsidR="001D4F31" w:rsidRDefault="00CD7A0B">
            <w:pPr>
              <w:keepNext/>
              <w:spacing w:line="360" w:lineRule="auto"/>
              <w:ind w:firstLine="493"/>
              <w:jc w:val="center"/>
            </w:pPr>
            <w:r>
              <w:rPr>
                <w:rFonts w:ascii="Cambria" w:hAnsi="Cambria"/>
              </w:rPr>
              <w:t>10</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verifică în cererea de finanțare câte locuri de muncă și-a asumat solicitantul. Dacă prin proiect se va asigura 1 loc de muncă cu normă întreagă , se va acorda punctajul de 10 puncte.</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c>
          <w:tcPr>
            <w:tcW w:w="0" w:type="auto"/>
            <w:shd w:val="clear" w:color="auto" w:fill="F8ECD2"/>
            <w:vAlign w:val="center"/>
          </w:tcPr>
          <w:p w:rsidR="001D4F31" w:rsidRDefault="00CD7A0B">
            <w:r>
              <w:rPr>
                <w:rFonts w:ascii="Cambria" w:hAnsi="Cambria"/>
                <w:color w:val="58400C"/>
              </w:rPr>
              <w:t>CS 6.2</w:t>
            </w:r>
          </w:p>
        </w:tc>
        <w:tc>
          <w:tcPr>
            <w:tcW w:w="0" w:type="auto"/>
            <w:shd w:val="clear" w:color="auto" w:fill="F8ECD2"/>
            <w:vAlign w:val="center"/>
          </w:tcPr>
          <w:p w:rsidR="001D4F31" w:rsidRDefault="00CD7A0B">
            <w:proofErr w:type="spellStart"/>
            <w:r>
              <w:rPr>
                <w:rFonts w:ascii="Cambria" w:hAnsi="Cambria"/>
                <w:color w:val="58400C"/>
              </w:rPr>
              <w:t>Crearea</w:t>
            </w:r>
            <w:proofErr w:type="spellEnd"/>
            <w:r>
              <w:rPr>
                <w:rFonts w:ascii="Cambria" w:hAnsi="Cambria"/>
                <w:color w:val="58400C"/>
              </w:rPr>
              <w:t xml:space="preserve"> a cel </w:t>
            </w:r>
            <w:proofErr w:type="spellStart"/>
            <w:r>
              <w:rPr>
                <w:rFonts w:ascii="Cambria" w:hAnsi="Cambria"/>
                <w:color w:val="58400C"/>
              </w:rPr>
              <w:t>puțin</w:t>
            </w:r>
            <w:proofErr w:type="spellEnd"/>
            <w:r>
              <w:rPr>
                <w:rFonts w:ascii="Cambria" w:hAnsi="Cambria"/>
                <w:color w:val="58400C"/>
              </w:rPr>
              <w:t xml:space="preserve"> </w:t>
            </w:r>
            <w:proofErr w:type="spellStart"/>
            <w:r>
              <w:rPr>
                <w:rFonts w:ascii="Cambria" w:hAnsi="Cambria"/>
                <w:color w:val="58400C"/>
              </w:rPr>
              <w:t>două</w:t>
            </w:r>
            <w:proofErr w:type="spellEnd"/>
            <w:r>
              <w:rPr>
                <w:rFonts w:ascii="Cambria" w:hAnsi="Cambria"/>
                <w:color w:val="58400C"/>
              </w:rPr>
              <w:t xml:space="preserve"> </w:t>
            </w:r>
            <w:proofErr w:type="spellStart"/>
            <w:r>
              <w:rPr>
                <w:rFonts w:ascii="Cambria" w:hAnsi="Cambria"/>
                <w:color w:val="58400C"/>
              </w:rPr>
              <w:t>locuri</w:t>
            </w:r>
            <w:proofErr w:type="spellEnd"/>
            <w:r>
              <w:rPr>
                <w:rFonts w:ascii="Cambria" w:hAnsi="Cambria"/>
                <w:color w:val="58400C"/>
              </w:rPr>
              <w:t xml:space="preserve"> de </w:t>
            </w:r>
            <w:proofErr w:type="spellStart"/>
            <w:r>
              <w:rPr>
                <w:rFonts w:ascii="Cambria" w:hAnsi="Cambria"/>
                <w:color w:val="58400C"/>
              </w:rPr>
              <w:t>muncă</w:t>
            </w:r>
            <w:proofErr w:type="spellEnd"/>
            <w:r>
              <w:rPr>
                <w:rFonts w:ascii="Cambria" w:hAnsi="Cambria"/>
                <w:color w:val="58400C"/>
              </w:rPr>
              <w:t xml:space="preserve"> </w:t>
            </w:r>
            <w:proofErr w:type="spellStart"/>
            <w:r>
              <w:rPr>
                <w:rFonts w:ascii="Cambria" w:hAnsi="Cambria"/>
                <w:color w:val="58400C"/>
              </w:rPr>
              <w:t>sau</w:t>
            </w:r>
            <w:proofErr w:type="spellEnd"/>
            <w:r>
              <w:rPr>
                <w:rFonts w:ascii="Cambria" w:hAnsi="Cambria"/>
                <w:color w:val="58400C"/>
              </w:rPr>
              <w:t xml:space="preserve"> </w:t>
            </w:r>
            <w:proofErr w:type="spellStart"/>
            <w:r>
              <w:rPr>
                <w:rFonts w:ascii="Cambria" w:hAnsi="Cambria"/>
                <w:color w:val="58400C"/>
              </w:rPr>
              <w:t>mai</w:t>
            </w:r>
            <w:proofErr w:type="spellEnd"/>
            <w:r>
              <w:rPr>
                <w:rFonts w:ascii="Cambria" w:hAnsi="Cambria"/>
                <w:color w:val="58400C"/>
              </w:rPr>
              <w:t xml:space="preserve"> </w:t>
            </w:r>
            <w:proofErr w:type="spellStart"/>
            <w:r>
              <w:rPr>
                <w:rFonts w:ascii="Cambria" w:hAnsi="Cambria"/>
                <w:color w:val="58400C"/>
              </w:rPr>
              <w:t>multe</w:t>
            </w:r>
            <w:proofErr w:type="spellEnd"/>
            <w:r>
              <w:rPr>
                <w:rFonts w:ascii="Cambria" w:hAnsi="Cambria"/>
                <w:color w:val="58400C"/>
              </w:rPr>
              <w:t xml:space="preserve"> din care </w:t>
            </w:r>
            <w:proofErr w:type="spellStart"/>
            <w:r>
              <w:rPr>
                <w:rFonts w:ascii="Cambria" w:hAnsi="Cambria"/>
                <w:color w:val="58400C"/>
              </w:rPr>
              <w:t>unul</w:t>
            </w:r>
            <w:proofErr w:type="spellEnd"/>
            <w:r>
              <w:rPr>
                <w:rFonts w:ascii="Cambria" w:hAnsi="Cambria"/>
                <w:color w:val="58400C"/>
              </w:rPr>
              <w:t xml:space="preserve"> </w:t>
            </w:r>
            <w:proofErr w:type="spellStart"/>
            <w:r>
              <w:rPr>
                <w:rFonts w:ascii="Cambria" w:hAnsi="Cambria"/>
                <w:color w:val="58400C"/>
              </w:rPr>
              <w:t>obligatoriu</w:t>
            </w:r>
            <w:proofErr w:type="spellEnd"/>
            <w:r>
              <w:rPr>
                <w:rFonts w:ascii="Cambria" w:hAnsi="Cambria"/>
                <w:color w:val="58400C"/>
              </w:rPr>
              <w:t xml:space="preserve"> cu </w:t>
            </w:r>
            <w:proofErr w:type="spellStart"/>
            <w:r>
              <w:rPr>
                <w:rFonts w:ascii="Cambria" w:hAnsi="Cambria"/>
                <w:color w:val="58400C"/>
              </w:rPr>
              <w:t>normă</w:t>
            </w:r>
            <w:proofErr w:type="spellEnd"/>
            <w:r>
              <w:rPr>
                <w:rFonts w:ascii="Cambria" w:hAnsi="Cambria"/>
                <w:color w:val="58400C"/>
              </w:rPr>
              <w:t xml:space="preserve"> </w:t>
            </w:r>
            <w:proofErr w:type="spellStart"/>
            <w:r>
              <w:rPr>
                <w:rFonts w:ascii="Cambria" w:hAnsi="Cambria"/>
                <w:color w:val="58400C"/>
              </w:rPr>
              <w:t>întreagă</w:t>
            </w:r>
            <w:proofErr w:type="spellEnd"/>
            <w:r>
              <w:rPr>
                <w:rFonts w:ascii="Cambria" w:hAnsi="Cambria"/>
                <w:color w:val="58400C"/>
              </w:rPr>
              <w:t>.</w:t>
            </w:r>
          </w:p>
        </w:tc>
        <w:tc>
          <w:tcPr>
            <w:tcW w:w="0" w:type="auto"/>
            <w:vAlign w:val="center"/>
          </w:tcPr>
          <w:p w:rsidR="001D4F31" w:rsidRDefault="00CD7A0B">
            <w:pPr>
              <w:keepNext/>
              <w:jc w:val="center"/>
            </w:pPr>
            <w:r>
              <w:rPr>
                <w:rFonts w:ascii="Cambria" w:hAnsi="Cambria"/>
              </w:rPr>
              <w:t>20</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verifică în cererea de finanțare câte locuri de muncă și-a asumat solicitantul. Dacă prin proiect se vor asigura cel puțin 2 locuri de muncă sau mai mule din care unul obligatoriu cu normă întreagă , se va acorda punctajul de 20 puncte.</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c>
          <w:tcPr>
            <w:tcW w:w="0" w:type="auto"/>
            <w:shd w:val="clear" w:color="auto" w:fill="F8ECD2"/>
            <w:vAlign w:val="center"/>
          </w:tcPr>
          <w:p w:rsidR="001D4F31" w:rsidRDefault="00CD7A0B">
            <w:r>
              <w:rPr>
                <w:rFonts w:ascii="Cambria" w:hAnsi="Cambria"/>
                <w:color w:val="58400C"/>
              </w:rPr>
              <w:lastRenderedPageBreak/>
              <w:t>CS 6.3</w:t>
            </w:r>
          </w:p>
        </w:tc>
        <w:tc>
          <w:tcPr>
            <w:tcW w:w="0" w:type="auto"/>
            <w:shd w:val="clear" w:color="auto" w:fill="F8ECD2"/>
            <w:vAlign w:val="center"/>
          </w:tcPr>
          <w:p w:rsidR="001D4F31" w:rsidRPr="009B6BFA" w:rsidRDefault="00CD7A0B">
            <w:pPr>
              <w:rPr>
                <w:lang w:val="pt-PT"/>
              </w:rPr>
            </w:pPr>
            <w:r w:rsidRPr="009B6BFA">
              <w:rPr>
                <w:rFonts w:ascii="Cambria" w:hAnsi="Cambria"/>
                <w:color w:val="58400C"/>
                <w:lang w:val="pt-PT"/>
              </w:rPr>
              <w:t>Crearea de locuri de muncă în domeniul activităților meșteșugărești inclusiv activități de tipărire diverse și pentru înființarea punctelor gastronomice locale.</w:t>
            </w:r>
          </w:p>
        </w:tc>
        <w:tc>
          <w:tcPr>
            <w:tcW w:w="0" w:type="auto"/>
            <w:vAlign w:val="center"/>
          </w:tcPr>
          <w:p w:rsidR="001D4F31" w:rsidRDefault="00CD7A0B">
            <w:pPr>
              <w:keepNext/>
              <w:jc w:val="center"/>
            </w:pPr>
            <w:r>
              <w:rPr>
                <w:rFonts w:ascii="Cambria" w:hAnsi="Cambria"/>
              </w:rPr>
              <w:t>5</w:t>
            </w:r>
          </w:p>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Se acordă punctaj suplimentar de 5 puncte față de cel acordat la CS 6.1 și CS 62. pentru proiectele care prevăd prin planul de afaceri crearea de locuri de muncă în domeniul activităților meșteșugărești inclusiv activități de tipărire diverse și pentru înființarea punctelor gastronomice locale.</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trPr>
          <w:trHeight w:val="540"/>
        </w:trPr>
        <w:tc>
          <w:tcPr>
            <w:tcW w:w="0" w:type="auto"/>
            <w:gridSpan w:val="2"/>
            <w:shd w:val="clear" w:color="auto" w:fill="CCE1DB"/>
            <w:vAlign w:val="center"/>
          </w:tcPr>
          <w:p w:rsidR="001D4F31" w:rsidRPr="009B6BFA" w:rsidRDefault="00CD7A0B">
            <w:pPr>
              <w:rPr>
                <w:lang w:val="pt-PT"/>
              </w:rPr>
            </w:pPr>
            <w:r w:rsidRPr="009B6BFA">
              <w:rPr>
                <w:rFonts w:ascii="Cambria" w:hAnsi="Cambria"/>
                <w:color w:val="014935"/>
                <w:lang w:val="pt-PT"/>
              </w:rPr>
              <w:t>7 </w:t>
            </w:r>
            <w:r w:rsidRPr="009B6BFA">
              <w:rPr>
                <w:rFonts w:ascii="Cambria Bold" w:hAnsi="Cambria Bold"/>
                <w:b/>
                <w:color w:val="014935"/>
                <w:lang w:val="pt-PT"/>
              </w:rPr>
              <w:t>Principiul accesului la finanțare, în sensul prioritizării solicitanților care nu au beneficiat de finanțare în perioada de programare 2014 – 2020 prin PNDR.</w:t>
            </w:r>
          </w:p>
        </w:tc>
        <w:tc>
          <w:tcPr>
            <w:tcW w:w="0" w:type="auto"/>
            <w:shd w:val="clear" w:color="auto" w:fill="CCE1DB"/>
            <w:vAlign w:val="center"/>
          </w:tcPr>
          <w:p w:rsidR="001D4F31" w:rsidRDefault="00CD7A0B">
            <w:pPr>
              <w:spacing w:line="360" w:lineRule="auto"/>
              <w:ind w:firstLine="493"/>
            </w:pPr>
            <w:r>
              <w:rPr>
                <w:rFonts w:ascii="Cambria Bold" w:hAnsi="Cambria Bold"/>
                <w:b/>
                <w:color w:val="014935"/>
              </w:rPr>
              <w:t>5</w:t>
            </w:r>
          </w:p>
        </w:tc>
        <w:tc>
          <w:tcPr>
            <w:tcW w:w="0" w:type="auto"/>
            <w:shd w:val="clear" w:color="auto" w:fill="CCE1DB"/>
            <w:vAlign w:val="center"/>
          </w:tcPr>
          <w:p w:rsidR="001D4F31" w:rsidRDefault="001D4F31"/>
        </w:tc>
        <w:tc>
          <w:tcPr>
            <w:tcW w:w="0" w:type="auto"/>
            <w:shd w:val="clear" w:color="auto" w:fill="CCE1DB"/>
            <w:vAlign w:val="center"/>
          </w:tcPr>
          <w:p w:rsidR="001D4F31" w:rsidRDefault="001D4F31"/>
        </w:tc>
      </w:tr>
      <w:tr w:rsidR="001D4F31">
        <w:tc>
          <w:tcPr>
            <w:tcW w:w="0" w:type="auto"/>
            <w:shd w:val="clear" w:color="auto" w:fill="F8ECD2"/>
            <w:vAlign w:val="center"/>
          </w:tcPr>
          <w:p w:rsidR="001D4F31" w:rsidRDefault="00CD7A0B">
            <w:r>
              <w:rPr>
                <w:rFonts w:ascii="Cambria" w:hAnsi="Cambria"/>
                <w:color w:val="58400C"/>
              </w:rPr>
              <w:t>CS 7.1</w:t>
            </w:r>
          </w:p>
        </w:tc>
        <w:tc>
          <w:tcPr>
            <w:tcW w:w="0" w:type="auto"/>
            <w:shd w:val="clear" w:color="auto" w:fill="F8ECD2"/>
            <w:vAlign w:val="center"/>
          </w:tcPr>
          <w:p w:rsidR="001D4F31" w:rsidRPr="009B6BFA" w:rsidRDefault="00CD7A0B">
            <w:pPr>
              <w:rPr>
                <w:lang w:val="pt-PT"/>
              </w:rPr>
            </w:pPr>
            <w:r w:rsidRPr="009B6BFA">
              <w:rPr>
                <w:rFonts w:ascii="Cambria" w:hAnsi="Cambria"/>
                <w:color w:val="58400C"/>
                <w:lang w:val="pt-PT"/>
              </w:rPr>
              <w:t>Solicitanți care nu au mai beneficiat de finanțare în perioada de programare 2014 – 2020 prin PNDR.</w:t>
            </w:r>
          </w:p>
        </w:tc>
        <w:tc>
          <w:tcPr>
            <w:tcW w:w="0" w:type="auto"/>
            <w:vAlign w:val="center"/>
          </w:tcPr>
          <w:p w:rsidR="001D4F31" w:rsidRDefault="00CD7A0B">
            <w:pPr>
              <w:keepNext/>
              <w:spacing w:line="360" w:lineRule="auto"/>
              <w:ind w:firstLine="493"/>
              <w:jc w:val="center"/>
            </w:pPr>
            <w:r>
              <w:rPr>
                <w:rFonts w:ascii="Cambria" w:hAnsi="Cambria"/>
              </w:rPr>
              <w:t>5</w:t>
            </w:r>
          </w:p>
        </w:tc>
        <w:tc>
          <w:tcPr>
            <w:tcW w:w="0" w:type="auto"/>
            <w:vAlign w:val="center"/>
          </w:tcPr>
          <w:p w:rsidR="001D4F31" w:rsidRDefault="001D4F31"/>
        </w:tc>
        <w:tc>
          <w:tcPr>
            <w:tcW w:w="0" w:type="auto"/>
            <w:vAlign w:val="center"/>
          </w:tcPr>
          <w:p w:rsidR="001D4F31" w:rsidRDefault="001D4F31"/>
        </w:tc>
      </w:tr>
      <w:tr w:rsidR="001D4F31">
        <w:tc>
          <w:tcPr>
            <w:tcW w:w="0" w:type="auto"/>
            <w:gridSpan w:val="5"/>
            <w:shd w:val="clear" w:color="auto" w:fill="DDDDDD"/>
            <w:vAlign w:val="center"/>
          </w:tcPr>
          <w:p w:rsidR="001D4F31" w:rsidRDefault="00CD7A0B">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w:t>
            </w:r>
            <w:proofErr w:type="spellStart"/>
            <w:r>
              <w:rPr>
                <w:rFonts w:ascii="Cambria" w:hAnsi="Cambria"/>
              </w:rPr>
              <w:t>în</w:t>
            </w:r>
            <w:proofErr w:type="spellEnd"/>
            <w:r>
              <w:rPr>
                <w:rFonts w:ascii="Cambria" w:hAnsi="Cambria"/>
              </w:rPr>
              <w:t xml:space="preserve"> </w:t>
            </w:r>
            <w:proofErr w:type="spellStart"/>
            <w:r>
              <w:rPr>
                <w:rFonts w:ascii="Cambria" w:hAnsi="Cambria"/>
              </w:rPr>
              <w:t>perioada</w:t>
            </w:r>
            <w:proofErr w:type="spellEnd"/>
            <w:r>
              <w:rPr>
                <w:rFonts w:ascii="Cambria" w:hAnsi="Cambria"/>
              </w:rPr>
              <w:t xml:space="preserve"> de </w:t>
            </w:r>
            <w:proofErr w:type="spellStart"/>
            <w:r>
              <w:rPr>
                <w:rFonts w:ascii="Cambria" w:hAnsi="Cambria"/>
              </w:rPr>
              <w:t>programare</w:t>
            </w:r>
            <w:proofErr w:type="spellEnd"/>
            <w:r>
              <w:rPr>
                <w:rFonts w:ascii="Cambria" w:hAnsi="Cambria"/>
              </w:rPr>
              <w:t xml:space="preserve"> 2014 – 2020 </w:t>
            </w:r>
            <w:proofErr w:type="spellStart"/>
            <w:r>
              <w:rPr>
                <w:rFonts w:ascii="Cambria" w:hAnsi="Cambria"/>
              </w:rPr>
              <w:t>prin</w:t>
            </w:r>
            <w:proofErr w:type="spellEnd"/>
            <w:r>
              <w:rPr>
                <w:rFonts w:ascii="Cambria" w:hAnsi="Cambria"/>
              </w:rPr>
              <w:t xml:space="preserve"> PNDR (6,2, 6.4 </w:t>
            </w:r>
            <w:proofErr w:type="spellStart"/>
            <w:r>
              <w:rPr>
                <w:rFonts w:ascii="Cambria" w:hAnsi="Cambria"/>
              </w:rPr>
              <w:t>și</w:t>
            </w:r>
            <w:proofErr w:type="spellEnd"/>
            <w:r>
              <w:rPr>
                <w:rFonts w:ascii="Cambria" w:hAnsi="Cambria"/>
              </w:rPr>
              <w:t xml:space="preserve"> </w:t>
            </w:r>
            <w:proofErr w:type="spellStart"/>
            <w:r>
              <w:rPr>
                <w:rFonts w:ascii="Cambria" w:hAnsi="Cambria"/>
              </w:rPr>
              <w:t>măsura</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din 19.2).</w:t>
            </w:r>
            <w:proofErr w:type="spellStart"/>
            <w:r>
              <w:rPr>
                <w:rFonts w:ascii="Cambria" w:hAnsi="Cambria"/>
              </w:rPr>
              <w:t>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19.2.Metodologia de </w:t>
            </w:r>
            <w:proofErr w:type="spellStart"/>
            <w:r>
              <w:rPr>
                <w:rFonts w:ascii="Cambria" w:hAnsi="Cambria"/>
              </w:rPr>
              <w:t>verificare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documente</w:t>
            </w:r>
            <w:proofErr w:type="spellEnd"/>
            <w:r>
              <w:rPr>
                <w:rFonts w:ascii="Cambria" w:hAnsi="Cambria"/>
              </w:rPr>
              <w:t xml:space="preserve"> </w:t>
            </w:r>
            <w:proofErr w:type="spellStart"/>
            <w:r>
              <w:rPr>
                <w:rFonts w:ascii="Cambria" w:hAnsi="Cambria"/>
              </w:rPr>
              <w:t>obligatorii:Cererea</w:t>
            </w:r>
            <w:proofErr w:type="spellEnd"/>
            <w:r>
              <w:rPr>
                <w:rFonts w:ascii="Cambria" w:hAnsi="Cambria"/>
              </w:rPr>
              <w:t xml:space="preserve"> de </w:t>
            </w:r>
            <w:proofErr w:type="spellStart"/>
            <w:r>
              <w:rPr>
                <w:rFonts w:ascii="Cambria" w:hAnsi="Cambria"/>
              </w:rPr>
              <w:t>finanțareSe</w:t>
            </w:r>
            <w:proofErr w:type="spellEnd"/>
            <w:r>
              <w:rPr>
                <w:rFonts w:ascii="Cambria" w:hAnsi="Cambria"/>
              </w:rPr>
              <w:t xml:space="preserve"> </w:t>
            </w:r>
            <w:proofErr w:type="spellStart"/>
            <w:r>
              <w:rPr>
                <w:rFonts w:ascii="Cambria" w:hAnsi="Cambria"/>
              </w:rPr>
              <w:t>verifică</w:t>
            </w:r>
            <w:proofErr w:type="spellEnd"/>
            <w:r>
              <w:rPr>
                <w:rFonts w:ascii="Cambria" w:hAnsi="Cambria"/>
              </w:rPr>
              <w:t xml:space="preserve"> </w:t>
            </w:r>
            <w:proofErr w:type="spellStart"/>
            <w:r>
              <w:rPr>
                <w:rFonts w:ascii="Cambria" w:hAnsi="Cambria"/>
              </w:rPr>
              <w:t>declarația</w:t>
            </w:r>
            <w:proofErr w:type="spellEnd"/>
            <w:r>
              <w:rPr>
                <w:rFonts w:ascii="Cambria" w:hAnsi="Cambria"/>
              </w:rPr>
              <w:t xml:space="preserve"> </w:t>
            </w:r>
            <w:proofErr w:type="spellStart"/>
            <w:r>
              <w:rPr>
                <w:rFonts w:ascii="Cambria" w:hAnsi="Cambria"/>
              </w:rPr>
              <w:t>solicitantului</w:t>
            </w:r>
            <w:proofErr w:type="spellEnd"/>
            <w:r>
              <w:rPr>
                <w:rFonts w:ascii="Cambria" w:hAnsi="Cambria"/>
              </w:rPr>
              <w:t xml:space="preserve"> din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finanțare.Dacă</w:t>
            </w:r>
            <w:proofErr w:type="spellEnd"/>
            <w:r>
              <w:rPr>
                <w:rFonts w:ascii="Cambria" w:hAnsi="Cambria"/>
              </w:rPr>
              <w:t xml:space="preserve"> </w:t>
            </w:r>
            <w:proofErr w:type="spellStart"/>
            <w:r>
              <w:rPr>
                <w:rFonts w:ascii="Cambria" w:hAnsi="Cambria"/>
              </w:rPr>
              <w:t>există</w:t>
            </w:r>
            <w:proofErr w:type="spellEnd"/>
            <w:r>
              <w:rPr>
                <w:rFonts w:ascii="Cambria" w:hAnsi="Cambria"/>
              </w:rPr>
              <w:t xml:space="preserve"> </w:t>
            </w:r>
            <w:proofErr w:type="spellStart"/>
            <w:r>
              <w:rPr>
                <w:rFonts w:ascii="Cambria" w:hAnsi="Cambria"/>
              </w:rPr>
              <w:t>suspiciuni</w:t>
            </w:r>
            <w:proofErr w:type="spellEnd"/>
            <w:r>
              <w:rPr>
                <w:rFonts w:ascii="Cambria" w:hAnsi="Cambria"/>
              </w:rPr>
              <w:t xml:space="preserve"> </w:t>
            </w:r>
            <w:proofErr w:type="spellStart"/>
            <w:r>
              <w:rPr>
                <w:rFonts w:ascii="Cambria" w:hAnsi="Cambria"/>
              </w:rPr>
              <w:t>experții</w:t>
            </w:r>
            <w:proofErr w:type="spellEnd"/>
            <w:r>
              <w:rPr>
                <w:rFonts w:ascii="Cambria" w:hAnsi="Cambria"/>
              </w:rPr>
              <w:t xml:space="preserve"> </w:t>
            </w:r>
            <w:proofErr w:type="spellStart"/>
            <w:r>
              <w:rPr>
                <w:rFonts w:ascii="Cambria" w:hAnsi="Cambria"/>
              </w:rPr>
              <w:t>verificatori</w:t>
            </w:r>
            <w:proofErr w:type="spellEnd"/>
            <w:r>
              <w:rPr>
                <w:rFonts w:ascii="Cambria" w:hAnsi="Cambria"/>
              </w:rPr>
              <w:t xml:space="preserve"> </w:t>
            </w:r>
            <w:proofErr w:type="spellStart"/>
            <w:r>
              <w:rPr>
                <w:rFonts w:ascii="Cambria" w:hAnsi="Cambria"/>
              </w:rPr>
              <w:t>vor</w:t>
            </w:r>
            <w:proofErr w:type="spellEnd"/>
            <w:r>
              <w:rPr>
                <w:rFonts w:ascii="Cambria" w:hAnsi="Cambria"/>
              </w:rPr>
              <w:t xml:space="preserve"> </w:t>
            </w:r>
            <w:proofErr w:type="spellStart"/>
            <w:r>
              <w:rPr>
                <w:rFonts w:ascii="Cambria" w:hAnsi="Cambria"/>
              </w:rPr>
              <w:t>solicita</w:t>
            </w:r>
            <w:proofErr w:type="spellEnd"/>
            <w:r>
              <w:rPr>
                <w:rFonts w:ascii="Cambria" w:hAnsi="Cambria"/>
              </w:rPr>
              <w:t xml:space="preserve"> AFIR date </w:t>
            </w:r>
            <w:proofErr w:type="spellStart"/>
            <w:r>
              <w:rPr>
                <w:rFonts w:ascii="Cambria" w:hAnsi="Cambria"/>
              </w:rPr>
              <w:t>referitoare</w:t>
            </w:r>
            <w:proofErr w:type="spellEnd"/>
            <w:r>
              <w:rPr>
                <w:rFonts w:ascii="Cambria" w:hAnsi="Cambria"/>
              </w:rPr>
              <w:t xml:space="preserve"> la </w:t>
            </w:r>
            <w:proofErr w:type="spellStart"/>
            <w:r>
              <w:rPr>
                <w:rFonts w:ascii="Cambria" w:hAnsi="Cambria"/>
              </w:rPr>
              <w:t>solicitant</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accesarea</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implementarea</w:t>
            </w:r>
            <w:proofErr w:type="spellEnd"/>
            <w:r>
              <w:rPr>
                <w:rFonts w:ascii="Cambria" w:hAnsi="Cambria"/>
              </w:rPr>
              <w:t> </w:t>
            </w:r>
            <w:proofErr w:type="spellStart"/>
            <w:r>
              <w:rPr>
                <w:rFonts w:ascii="Cambria" w:hAnsi="Cambria"/>
              </w:rPr>
              <w:t>altor</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w:t>
            </w:r>
            <w:proofErr w:type="spellStart"/>
            <w:r>
              <w:rPr>
                <w:rFonts w:ascii="Cambria" w:hAnsi="Cambria"/>
              </w:rPr>
              <w:t>similare</w:t>
            </w:r>
            <w:proofErr w:type="spellEnd"/>
            <w:r>
              <w:rPr>
                <w:rFonts w:ascii="Cambria" w:hAnsi="Cambria"/>
              </w:rPr>
              <w:t xml:space="preserve"> </w:t>
            </w:r>
            <w:proofErr w:type="spellStart"/>
            <w:r>
              <w:rPr>
                <w:rFonts w:ascii="Cambria" w:hAnsi="Cambria"/>
              </w:rPr>
              <w:t>obținute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cadru</w:t>
            </w:r>
            <w:proofErr w:type="spellEnd"/>
            <w:r>
              <w:rPr>
                <w:rFonts w:ascii="Cambria" w:hAnsi="Cambria"/>
              </w:rPr>
              <w:t xml:space="preserve"> </w:t>
            </w:r>
            <w:proofErr w:type="spellStart"/>
            <w:r>
              <w:rPr>
                <w:rFonts w:ascii="Cambria" w:hAnsi="Cambria"/>
              </w:rPr>
              <w:t>PNDR.Punctajul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w:t>
            </w:r>
          </w:p>
        </w:tc>
      </w:tr>
      <w:tr w:rsidR="001D4F31">
        <w:trPr>
          <w:trHeight w:val="360"/>
        </w:trPr>
        <w:tc>
          <w:tcPr>
            <w:tcW w:w="0" w:type="auto"/>
            <w:gridSpan w:val="5"/>
            <w:vAlign w:val="center"/>
          </w:tcPr>
          <w:p w:rsidR="001D4F31" w:rsidRDefault="00CD7A0B">
            <w:r>
              <w:rPr>
                <w:rFonts w:ascii="Cambria" w:hAnsi="Cambria"/>
              </w:rPr>
              <w:t> </w:t>
            </w:r>
          </w:p>
        </w:tc>
      </w:tr>
      <w:tr w:rsidR="001D4F31">
        <w:trPr>
          <w:trHeight w:val="479"/>
        </w:trPr>
        <w:tc>
          <w:tcPr>
            <w:tcW w:w="0" w:type="auto"/>
            <w:gridSpan w:val="2"/>
            <w:shd w:val="clear" w:color="auto" w:fill="B3C6D9"/>
            <w:vAlign w:val="center"/>
          </w:tcPr>
          <w:p w:rsidR="001D4F31" w:rsidRDefault="00CD7A0B">
            <w:r>
              <w:rPr>
                <w:rFonts w:ascii="Cambria" w:hAnsi="Cambria"/>
              </w:rPr>
              <w:t>PRAG DE CALITATE</w:t>
            </w:r>
          </w:p>
        </w:tc>
        <w:tc>
          <w:tcPr>
            <w:tcW w:w="0" w:type="auto"/>
            <w:gridSpan w:val="3"/>
            <w:shd w:val="clear" w:color="auto" w:fill="B3C6D9"/>
            <w:vAlign w:val="center"/>
          </w:tcPr>
          <w:p w:rsidR="001D4F31" w:rsidRPr="00CD7A0B" w:rsidRDefault="00CD7A0B">
            <w:pPr>
              <w:rPr>
                <w:b/>
                <w:bCs/>
              </w:rPr>
            </w:pPr>
            <w:r>
              <w:t xml:space="preserve"> </w:t>
            </w:r>
            <w:r w:rsidRPr="00CD7A0B">
              <w:rPr>
                <w:b/>
                <w:bCs/>
              </w:rPr>
              <w:t xml:space="preserve">25 </w:t>
            </w:r>
            <w:proofErr w:type="spellStart"/>
            <w:r w:rsidRPr="00CD7A0B">
              <w:rPr>
                <w:b/>
                <w:bCs/>
              </w:rPr>
              <w:t>puncte</w:t>
            </w:r>
            <w:proofErr w:type="spellEnd"/>
          </w:p>
        </w:tc>
      </w:tr>
      <w:tr w:rsidR="001D4F31">
        <w:trPr>
          <w:trHeight w:val="479"/>
        </w:trPr>
        <w:tc>
          <w:tcPr>
            <w:tcW w:w="0" w:type="auto"/>
            <w:gridSpan w:val="2"/>
            <w:shd w:val="clear" w:color="auto" w:fill="B3C6D9"/>
            <w:vAlign w:val="center"/>
          </w:tcPr>
          <w:p w:rsidR="001D4F31" w:rsidRDefault="00CD7A0B">
            <w:r>
              <w:rPr>
                <w:rFonts w:ascii="Cambria" w:hAnsi="Cambria"/>
              </w:rPr>
              <w:t>TOTAL PUNCTAJ OBȚINUT</w:t>
            </w:r>
          </w:p>
        </w:tc>
        <w:tc>
          <w:tcPr>
            <w:tcW w:w="0" w:type="auto"/>
            <w:gridSpan w:val="3"/>
            <w:shd w:val="clear" w:color="auto" w:fill="B3C6D9"/>
            <w:vAlign w:val="center"/>
          </w:tcPr>
          <w:p w:rsidR="001D4F31" w:rsidRDefault="001D4F31"/>
        </w:tc>
      </w:tr>
    </w:tbl>
    <w:p w:rsidR="001D4F31" w:rsidRDefault="00CD7A0B">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1D4F31">
        <w:trPr>
          <w:trHeight w:val="540"/>
        </w:trPr>
        <w:tc>
          <w:tcPr>
            <w:tcW w:w="0" w:type="auto"/>
            <w:vAlign w:val="center"/>
          </w:tcPr>
          <w:p w:rsidR="001D4F31" w:rsidRDefault="001D4F31"/>
        </w:tc>
      </w:tr>
    </w:tbl>
    <w:p w:rsidR="001D4F31" w:rsidRPr="009B6BFA" w:rsidRDefault="00CD7A0B">
      <w:pPr>
        <w:spacing w:line="264" w:lineRule="auto"/>
        <w:rPr>
          <w:lang w:val="pt-PT"/>
        </w:rPr>
      </w:pPr>
      <w:r w:rsidRPr="009B6BFA">
        <w:rPr>
          <w:rFonts w:ascii="Cambria" w:hAnsi="Cambria"/>
          <w:lang w:val="pt-PT"/>
        </w:rPr>
        <w:br/>
      </w:r>
      <w:r w:rsidRPr="009B6BFA">
        <w:rPr>
          <w:rFonts w:ascii="Cambria Bold" w:hAnsi="Cambria Bold"/>
          <w:b/>
          <w:lang w:val="pt-PT"/>
        </w:rPr>
        <w:t>Justificarea criteriilor de departajare aplicate</w:t>
      </w:r>
      <w:r w:rsidRPr="009B6BFA">
        <w:rPr>
          <w:rFonts w:ascii="Cambria" w:hAnsi="Cambria"/>
          <w:lang w:val="pt-P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1D4F31">
        <w:tc>
          <w:tcPr>
            <w:tcW w:w="400" w:type="pct"/>
            <w:shd w:val="clear" w:color="auto" w:fill="015840"/>
            <w:vAlign w:val="center"/>
          </w:tcPr>
          <w:p w:rsidR="001D4F31" w:rsidRDefault="00CD7A0B">
            <w:r>
              <w:rPr>
                <w:rFonts w:ascii="Cambria Bold" w:hAnsi="Cambria Bold"/>
                <w:b/>
                <w:color w:val="FFFFFF"/>
              </w:rPr>
              <w:lastRenderedPageBreak/>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1D4F31" w:rsidRDefault="00CD7A0B">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rsidR="001D4F31" w:rsidRDefault="00CD7A0B">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rsidR="001D4F31" w:rsidRDefault="00CD7A0B">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rsidR="001D4F31" w:rsidRDefault="00CD7A0B">
            <w:pPr>
              <w:keepNext/>
              <w:jc w:val="center"/>
            </w:pPr>
            <w:proofErr w:type="spellStart"/>
            <w:r>
              <w:rPr>
                <w:rFonts w:ascii="Cambria Bold" w:hAnsi="Cambria Bold"/>
                <w:b/>
                <w:color w:val="FFFFFF"/>
              </w:rPr>
              <w:t>Justificare</w:t>
            </w:r>
            <w:proofErr w:type="spellEnd"/>
          </w:p>
        </w:tc>
      </w:tr>
      <w:tr w:rsidR="001D4F31" w:rsidRPr="0032503B">
        <w:trPr>
          <w:trHeight w:val="450"/>
        </w:trPr>
        <w:tc>
          <w:tcPr>
            <w:tcW w:w="0" w:type="auto"/>
            <w:gridSpan w:val="5"/>
            <w:shd w:val="clear" w:color="auto" w:fill="757575"/>
            <w:vAlign w:val="center"/>
          </w:tcPr>
          <w:p w:rsidR="001D4F31" w:rsidRPr="009B6BFA" w:rsidRDefault="00CD7A0B">
            <w:pPr>
              <w:ind w:left="197" w:right="197" w:firstLine="493"/>
              <w:jc w:val="center"/>
              <w:rPr>
                <w:lang w:val="pt-PT"/>
              </w:rPr>
            </w:pPr>
            <w:r w:rsidRPr="009B6BFA">
              <w:rPr>
                <w:rFonts w:ascii="Cambria" w:hAnsi="Cambria"/>
                <w:color w:val="FFFFFF"/>
                <w:lang w:val="pt-PT"/>
              </w:rPr>
              <w:t>Pentru fiecare criteriu de departajare este necesară justificarea acordării punctajului</w:t>
            </w:r>
          </w:p>
        </w:tc>
      </w:tr>
      <w:tr w:rsidR="001D4F31">
        <w:tc>
          <w:tcPr>
            <w:tcW w:w="0" w:type="auto"/>
            <w:shd w:val="clear" w:color="auto" w:fill="F8ECD2"/>
            <w:vAlign w:val="center"/>
          </w:tcPr>
          <w:p w:rsidR="001D4F31" w:rsidRDefault="00CD7A0B">
            <w:r>
              <w:rPr>
                <w:rFonts w:ascii="Cambria" w:hAnsi="Cambria"/>
                <w:color w:val="58400C"/>
              </w:rPr>
              <w:t>CD 1</w:t>
            </w:r>
          </w:p>
        </w:tc>
        <w:tc>
          <w:tcPr>
            <w:tcW w:w="0" w:type="auto"/>
            <w:shd w:val="clear" w:color="auto" w:fill="F8ECD2"/>
            <w:vAlign w:val="center"/>
          </w:tcPr>
          <w:p w:rsidR="001D4F31" w:rsidRDefault="00CD7A0B">
            <w:proofErr w:type="spellStart"/>
            <w:r>
              <w:rPr>
                <w:rFonts w:ascii="Cambria" w:hAnsi="Cambria"/>
                <w:color w:val="58400C"/>
              </w:rPr>
              <w:t>Locurile</w:t>
            </w:r>
            <w:proofErr w:type="spellEnd"/>
            <w:r>
              <w:rPr>
                <w:rFonts w:ascii="Cambria" w:hAnsi="Cambria"/>
                <w:color w:val="58400C"/>
              </w:rPr>
              <w:t xml:space="preserve"> de </w:t>
            </w:r>
            <w:proofErr w:type="spellStart"/>
            <w:r>
              <w:rPr>
                <w:rFonts w:ascii="Cambria" w:hAnsi="Cambria"/>
                <w:color w:val="58400C"/>
              </w:rPr>
              <w:t>munca</w:t>
            </w:r>
            <w:proofErr w:type="spellEnd"/>
            <w:r>
              <w:rPr>
                <w:rFonts w:ascii="Cambria" w:hAnsi="Cambria"/>
                <w:color w:val="58400C"/>
              </w:rPr>
              <w:t>.</w:t>
            </w:r>
          </w:p>
        </w:tc>
        <w:tc>
          <w:tcPr>
            <w:tcW w:w="0" w:type="auto"/>
            <w:vAlign w:val="center"/>
          </w:tcPr>
          <w:p w:rsidR="001D4F31" w:rsidRDefault="001D4F31"/>
        </w:tc>
        <w:tc>
          <w:tcPr>
            <w:tcW w:w="0" w:type="auto"/>
            <w:vAlign w:val="center"/>
          </w:tcPr>
          <w:p w:rsidR="001D4F31" w:rsidRDefault="001D4F31"/>
        </w:tc>
        <w:tc>
          <w:tcPr>
            <w:tcW w:w="0" w:type="auto"/>
            <w:vAlign w:val="center"/>
          </w:tcPr>
          <w:p w:rsidR="001D4F31" w:rsidRDefault="001D4F31"/>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Departajarea proiectelor cu acelaşi punctaj se face descrescător dupănumărul de locuri de muncă create prin proiect. Acest lucru se verifică în cererea de finanțare la Anexa Indicatorii de rezultat și de realizare, unde solicitantul este obligat să completeze numărul de locuri de muncă create în echivalent normă întreagă urmare a implementării proiectului.*Pentru a cuantifica un loc de muncă echivalent normă întreagă creat, durata contractului de muncă ar trebui să fie de un an sau mai mult.</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r w:rsidR="001D4F31" w:rsidRPr="0032503B">
        <w:tc>
          <w:tcPr>
            <w:tcW w:w="0" w:type="auto"/>
            <w:shd w:val="clear" w:color="auto" w:fill="F8ECD2"/>
            <w:vAlign w:val="center"/>
          </w:tcPr>
          <w:p w:rsidR="001D4F31" w:rsidRDefault="00CD7A0B">
            <w:r>
              <w:rPr>
                <w:rFonts w:ascii="Cambria" w:hAnsi="Cambria"/>
                <w:color w:val="58400C"/>
              </w:rPr>
              <w:t>CD2</w:t>
            </w:r>
          </w:p>
        </w:tc>
        <w:tc>
          <w:tcPr>
            <w:tcW w:w="0" w:type="auto"/>
            <w:shd w:val="clear" w:color="auto" w:fill="F8ECD2"/>
            <w:vAlign w:val="center"/>
          </w:tcPr>
          <w:p w:rsidR="001D4F31" w:rsidRPr="009B6BFA" w:rsidRDefault="00CD7A0B">
            <w:pPr>
              <w:rPr>
                <w:lang w:val="pt-PT"/>
              </w:rPr>
            </w:pPr>
            <w:r w:rsidRPr="009B6BFA">
              <w:rPr>
                <w:rFonts w:ascii="Cambria" w:hAnsi="Cambria"/>
                <w:color w:val="58400C"/>
                <w:lang w:val="pt-PT"/>
              </w:rPr>
              <w:t>Cea mai scurtă perioadă de</w:t>
            </w:r>
            <w:r w:rsidR="0032503B">
              <w:rPr>
                <w:rFonts w:ascii="Cambria" w:hAnsi="Cambria"/>
                <w:color w:val="58400C"/>
                <w:lang w:val="pt-PT"/>
              </w:rPr>
              <w:t xml:space="preserve"> </w:t>
            </w:r>
            <w:r w:rsidRPr="009B6BFA">
              <w:rPr>
                <w:rFonts w:ascii="Cambria" w:hAnsi="Cambria"/>
                <w:color w:val="58400C"/>
                <w:lang w:val="pt-PT"/>
              </w:rPr>
              <w:t>implementare.</w:t>
            </w:r>
          </w:p>
        </w:tc>
        <w:tc>
          <w:tcPr>
            <w:tcW w:w="0" w:type="auto"/>
            <w:vAlign w:val="center"/>
          </w:tcPr>
          <w:p w:rsidR="001D4F31" w:rsidRPr="009B6BFA" w:rsidRDefault="001D4F31">
            <w:pPr>
              <w:rPr>
                <w:lang w:val="pt-PT"/>
              </w:rPr>
            </w:pPr>
          </w:p>
        </w:tc>
        <w:tc>
          <w:tcPr>
            <w:tcW w:w="0" w:type="auto"/>
            <w:vAlign w:val="center"/>
          </w:tcPr>
          <w:p w:rsidR="001D4F31" w:rsidRPr="009B6BFA" w:rsidRDefault="001D4F31">
            <w:pPr>
              <w:rPr>
                <w:lang w:val="pt-PT"/>
              </w:rPr>
            </w:pPr>
          </w:p>
        </w:tc>
        <w:tc>
          <w:tcPr>
            <w:tcW w:w="0" w:type="auto"/>
            <w:vAlign w:val="center"/>
          </w:tcPr>
          <w:p w:rsidR="001D4F31" w:rsidRPr="009B6BFA" w:rsidRDefault="001D4F31">
            <w:pPr>
              <w:rPr>
                <w:lang w:val="pt-PT"/>
              </w:rPr>
            </w:pPr>
          </w:p>
        </w:tc>
      </w:tr>
      <w:tr w:rsidR="001D4F31" w:rsidRPr="0032503B">
        <w:tc>
          <w:tcPr>
            <w:tcW w:w="0" w:type="auto"/>
            <w:gridSpan w:val="5"/>
            <w:shd w:val="clear" w:color="auto" w:fill="DDDDDD"/>
            <w:vAlign w:val="center"/>
          </w:tcPr>
          <w:p w:rsidR="001D4F31" w:rsidRPr="009B6BFA" w:rsidRDefault="00CD7A0B">
            <w:pPr>
              <w:rPr>
                <w:lang w:val="pt-PT"/>
              </w:rPr>
            </w:pPr>
            <w:r w:rsidRPr="009B6BFA">
              <w:rPr>
                <w:rFonts w:ascii="Cambria" w:hAnsi="Cambria"/>
                <w:lang w:val="pt-PT"/>
              </w:rPr>
              <w:t>Departajarea proiectelor cu acelaşi punctaj în urma aplicării CD1 se face descrescător după cea mai scurtă perioadă de implementare. Acest lucru se verifică în cererea de finanțare la punctul D Alte informații, Programarea proiectului, unde solicitantul este obligat să completeze – număr luni de implementare, conform graficului de timp pentru implementarea proiectului.</w:t>
            </w:r>
          </w:p>
        </w:tc>
      </w:tr>
      <w:tr w:rsidR="001D4F31" w:rsidRPr="0032503B">
        <w:trPr>
          <w:trHeight w:val="360"/>
        </w:trPr>
        <w:tc>
          <w:tcPr>
            <w:tcW w:w="0" w:type="auto"/>
            <w:gridSpan w:val="5"/>
            <w:vAlign w:val="center"/>
          </w:tcPr>
          <w:p w:rsidR="001D4F31" w:rsidRPr="009B6BFA" w:rsidRDefault="00CD7A0B">
            <w:pPr>
              <w:rPr>
                <w:lang w:val="pt-PT"/>
              </w:rPr>
            </w:pPr>
            <w:r w:rsidRPr="009B6BFA">
              <w:rPr>
                <w:rFonts w:ascii="Cambria" w:hAnsi="Cambria"/>
                <w:lang w:val="pt-PT"/>
              </w:rPr>
              <w:t> </w:t>
            </w:r>
          </w:p>
        </w:tc>
      </w:tr>
    </w:tbl>
    <w:p w:rsidR="001D4F31" w:rsidRDefault="00CD7A0B">
      <w:pPr>
        <w:spacing w:line="264" w:lineRule="auto"/>
      </w:pPr>
      <w:r w:rsidRPr="009B6BFA">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1D4F31">
        <w:trPr>
          <w:trHeight w:val="540"/>
        </w:trPr>
        <w:tc>
          <w:tcPr>
            <w:tcW w:w="0" w:type="auto"/>
            <w:vAlign w:val="center"/>
          </w:tcPr>
          <w:p w:rsidR="001D4F31" w:rsidRDefault="001D4F31"/>
        </w:tc>
      </w:tr>
    </w:tbl>
    <w:p w:rsidR="001D4F31" w:rsidRDefault="001D4F3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1D4F31">
        <w:trPr>
          <w:trHeight w:val="1080"/>
        </w:trPr>
        <w:tc>
          <w:tcPr>
            <w:tcW w:w="0" w:type="auto"/>
            <w:gridSpan w:val="2"/>
            <w:vAlign w:val="bottom"/>
          </w:tcPr>
          <w:p w:rsidR="001D4F31" w:rsidRDefault="00CD7A0B">
            <w:pPr>
              <w:keepNext/>
            </w:pPr>
            <w:proofErr w:type="spellStart"/>
            <w:r>
              <w:rPr>
                <w:rFonts w:ascii="Cambria Bold" w:hAnsi="Cambria Bold"/>
                <w:b/>
              </w:rPr>
              <w:t>Verificat</w:t>
            </w:r>
            <w:proofErr w:type="spellEnd"/>
            <w:r>
              <w:rPr>
                <w:rFonts w:ascii="Cambria Bold" w:hAnsi="Cambria Bold"/>
                <w:b/>
              </w:rPr>
              <w:t>,</w:t>
            </w:r>
          </w:p>
        </w:tc>
      </w:tr>
      <w:tr w:rsidR="001D4F31">
        <w:trPr>
          <w:trHeight w:val="479"/>
        </w:trPr>
        <w:tc>
          <w:tcPr>
            <w:tcW w:w="0" w:type="auto"/>
            <w:vAlign w:val="center"/>
          </w:tcPr>
          <w:p w:rsidR="001D4F31" w:rsidRDefault="00CD7A0B">
            <w:pPr>
              <w:keepNext/>
            </w:pPr>
            <w:r>
              <w:rPr>
                <w:rFonts w:ascii="Cambria Bold" w:hAnsi="Cambria Bold"/>
                <w:b/>
              </w:rPr>
              <w:t>Evaluator 1 GAL _ _ _ _ _ _ _ _ _ _ _ _ _ _ _ _ _</w:t>
            </w:r>
          </w:p>
        </w:tc>
        <w:tc>
          <w:tcPr>
            <w:tcW w:w="0" w:type="auto"/>
            <w:vAlign w:val="center"/>
          </w:tcPr>
          <w:p w:rsidR="001D4F31" w:rsidRDefault="00CD7A0B">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1D4F31">
        <w:trPr>
          <w:trHeight w:val="479"/>
        </w:trPr>
        <w:tc>
          <w:tcPr>
            <w:tcW w:w="0" w:type="auto"/>
            <w:vAlign w:val="center"/>
          </w:tcPr>
          <w:p w:rsidR="001D4F31" w:rsidRDefault="00CD7A0B">
            <w:pPr>
              <w:keepNext/>
            </w:pPr>
            <w:r>
              <w:rPr>
                <w:rFonts w:ascii="Cambria Bold" w:hAnsi="Cambria Bold"/>
                <w:b/>
              </w:rPr>
              <w:t>Evaluator 2 GAL _ _ _ _ _ _ _ _ _ _ _ _ _ _ _ _ _</w:t>
            </w:r>
          </w:p>
        </w:tc>
        <w:tc>
          <w:tcPr>
            <w:tcW w:w="0" w:type="auto"/>
            <w:vAlign w:val="center"/>
          </w:tcPr>
          <w:p w:rsidR="001D4F31" w:rsidRDefault="00CD7A0B">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rsidR="00CD7A0B" w:rsidRDefault="00CD7A0B"/>
    <w:sectPr w:rsidR="00CD7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1"/>
    <w:rsid w:val="001D4F31"/>
    <w:rsid w:val="0032503B"/>
    <w:rsid w:val="00764688"/>
    <w:rsid w:val="009B6BFA"/>
    <w:rsid w:val="00CD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8B95"/>
  <w15:docId w15:val="{89C4CF7C-948A-4841-8F95-975DFD4A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6065</Words>
  <Characters>34571</Characters>
  <Application>Microsoft Office Word</Application>
  <DocSecurity>0</DocSecurity>
  <Lines>288</Lines>
  <Paragraphs>81</Paragraphs>
  <ScaleCrop>false</ScaleCrop>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Grigore</cp:lastModifiedBy>
  <cp:revision>5</cp:revision>
  <dcterms:created xsi:type="dcterms:W3CDTF">2025-09-05T08:01:00Z</dcterms:created>
  <dcterms:modified xsi:type="dcterms:W3CDTF">2025-09-05T09:07:00Z</dcterms:modified>
</cp:coreProperties>
</file>